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AB83E" w14:textId="77777777" w:rsidR="00980A15" w:rsidRPr="007D3B69" w:rsidRDefault="00980A15" w:rsidP="00980A15">
      <w:pPr>
        <w:pStyle w:val="NoSpacing"/>
        <w:jc w:val="both"/>
        <w:rPr>
          <w:rFonts w:ascii="Times New Roman" w:hAnsi="Times New Roman" w:cs="Times New Roman"/>
          <w:b/>
          <w:bCs/>
          <w:color w:val="EE0000"/>
          <w:sz w:val="44"/>
          <w:szCs w:val="44"/>
        </w:rPr>
      </w:pPr>
      <w:r w:rsidRPr="007D3B69">
        <w:rPr>
          <w:rFonts w:ascii="Times New Roman" w:hAnsi="Times New Roman" w:cs="Times New Roman"/>
          <w:b/>
          <w:bCs/>
          <w:color w:val="EE0000"/>
          <w:sz w:val="44"/>
          <w:szCs w:val="44"/>
        </w:rPr>
        <w:t xml:space="preserve">OUR LEADERSHIP </w:t>
      </w:r>
    </w:p>
    <w:p w14:paraId="220B0043" w14:textId="77777777" w:rsidR="00980A15" w:rsidRPr="007D3B69" w:rsidRDefault="00980A15" w:rsidP="00980A15">
      <w:pPr>
        <w:pStyle w:val="NoSpacing"/>
        <w:jc w:val="both"/>
        <w:rPr>
          <w:rFonts w:ascii="Times New Roman" w:hAnsi="Times New Roman" w:cs="Times New Roman"/>
          <w:b/>
          <w:bCs/>
          <w:color w:val="2F5496" w:themeColor="accent1" w:themeShade="BF"/>
          <w:sz w:val="44"/>
          <w:szCs w:val="44"/>
        </w:rPr>
      </w:pPr>
      <w:r w:rsidRPr="007D3B69">
        <w:rPr>
          <w:rFonts w:ascii="Times New Roman" w:hAnsi="Times New Roman" w:cs="Times New Roman"/>
          <w:b/>
          <w:bCs/>
          <w:color w:val="2F5496" w:themeColor="accent1" w:themeShade="BF"/>
          <w:sz w:val="44"/>
          <w:szCs w:val="44"/>
        </w:rPr>
        <w:t>WEALTH OF EXPERIENCE AND EXPERTISE</w:t>
      </w:r>
    </w:p>
    <w:p w14:paraId="1B15C6BC"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 </w:t>
      </w:r>
    </w:p>
    <w:p w14:paraId="2D75DD36" w14:textId="77777777" w:rsidR="00980A15" w:rsidRPr="00D811E7" w:rsidRDefault="00980A15" w:rsidP="00980A15">
      <w:pPr>
        <w:pStyle w:val="NoSpacing"/>
        <w:jc w:val="both"/>
        <w:rPr>
          <w:rFonts w:ascii="Times New Roman" w:hAnsi="Times New Roman" w:cs="Times New Roman"/>
          <w:b/>
          <w:bCs/>
          <w:color w:val="2F5496" w:themeColor="accent1" w:themeShade="BF"/>
          <w:sz w:val="22"/>
          <w:szCs w:val="22"/>
        </w:rPr>
      </w:pPr>
      <w:r w:rsidRPr="00D811E7">
        <w:rPr>
          <w:rFonts w:ascii="Times New Roman" w:hAnsi="Times New Roman" w:cs="Times New Roman"/>
          <w:b/>
          <w:bCs/>
          <w:color w:val="2F5496" w:themeColor="accent1" w:themeShade="BF"/>
          <w:sz w:val="22"/>
          <w:szCs w:val="22"/>
        </w:rPr>
        <w:t>BOARD OF DIRECTORS</w:t>
      </w:r>
    </w:p>
    <w:p w14:paraId="1DB41BF6" w14:textId="77777777" w:rsidR="00980A15" w:rsidRPr="00D811E7" w:rsidRDefault="00980A15" w:rsidP="00980A15">
      <w:pPr>
        <w:pStyle w:val="NoSpacing"/>
        <w:jc w:val="both"/>
        <w:rPr>
          <w:rFonts w:ascii="Times New Roman" w:hAnsi="Times New Roman" w:cs="Times New Roman"/>
          <w:sz w:val="22"/>
          <w:szCs w:val="22"/>
        </w:rPr>
      </w:pPr>
    </w:p>
    <w:p w14:paraId="21A180D0" w14:textId="4E5F3282"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t xml:space="preserve">Mr. Amit Bhatia (Chairman &amp; Managing Director) </w:t>
      </w:r>
      <w:r w:rsidR="00661EA5">
        <w:rPr>
          <w:rFonts w:ascii="Times New Roman" w:hAnsi="Times New Roman" w:cs="Times New Roman"/>
          <w:b/>
          <w:bCs/>
          <w:sz w:val="22"/>
          <w:szCs w:val="22"/>
        </w:rPr>
        <w:t>(DIN:00351412)</w:t>
      </w:r>
    </w:p>
    <w:p w14:paraId="4BD77A3D" w14:textId="77777777" w:rsidR="00980A15" w:rsidRPr="00D811E7" w:rsidRDefault="00980A15" w:rsidP="00980A15">
      <w:pPr>
        <w:pStyle w:val="NoSpacing"/>
        <w:jc w:val="both"/>
        <w:rPr>
          <w:rFonts w:ascii="Times New Roman" w:hAnsi="Times New Roman" w:cs="Times New Roman"/>
          <w:sz w:val="22"/>
          <w:szCs w:val="22"/>
        </w:rPr>
      </w:pPr>
    </w:p>
    <w:p w14:paraId="2479455D"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Amit Bhatia is the Chairman &amp; Managing Director and one of the key promoters of the Company. He has been associated with the Company since its inception and has played an instrumental role in shaping its strategic vision, driving its growth, and establishing its position in the Meetings, Incentives, Conferences, and Exhibitions (MICE) industry.</w:t>
      </w:r>
    </w:p>
    <w:p w14:paraId="5B66B409" w14:textId="77777777" w:rsidR="00980A15" w:rsidRPr="00D811E7" w:rsidRDefault="00980A15" w:rsidP="00980A15">
      <w:pPr>
        <w:pStyle w:val="NoSpacing"/>
        <w:jc w:val="both"/>
        <w:rPr>
          <w:rFonts w:ascii="Times New Roman" w:hAnsi="Times New Roman" w:cs="Times New Roman"/>
          <w:sz w:val="22"/>
          <w:szCs w:val="22"/>
        </w:rPr>
      </w:pPr>
    </w:p>
    <w:p w14:paraId="0E15A067"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With over two decades of extensive experience in the MICE, corporate travel, and events sectors, Mr. </w:t>
      </w:r>
      <w:r>
        <w:rPr>
          <w:rFonts w:ascii="Times New Roman" w:hAnsi="Times New Roman" w:cs="Times New Roman"/>
          <w:sz w:val="22"/>
          <w:szCs w:val="22"/>
        </w:rPr>
        <w:t xml:space="preserve">Amit </w:t>
      </w:r>
      <w:r w:rsidRPr="00D811E7">
        <w:rPr>
          <w:rFonts w:ascii="Times New Roman" w:hAnsi="Times New Roman" w:cs="Times New Roman"/>
          <w:sz w:val="22"/>
          <w:szCs w:val="22"/>
        </w:rPr>
        <w:t>Bhatia is a seasoned business leader recognized for his entrepreneurial vision, strategic acumen, and commitment to operational excellence. Under his leadership, the Company has expanded its capabilities and successfully executed a diverse portfolio of high-profile domestic and international events, catering to multinational corporations, government organizations, industry associations, and leading private enterprises.</w:t>
      </w:r>
    </w:p>
    <w:p w14:paraId="6EB74ECE" w14:textId="77777777" w:rsidR="00980A15" w:rsidRPr="00D811E7" w:rsidRDefault="00980A15" w:rsidP="00980A15">
      <w:pPr>
        <w:pStyle w:val="NoSpacing"/>
        <w:jc w:val="both"/>
        <w:rPr>
          <w:rFonts w:ascii="Times New Roman" w:hAnsi="Times New Roman" w:cs="Times New Roman"/>
          <w:sz w:val="22"/>
          <w:szCs w:val="22"/>
        </w:rPr>
      </w:pPr>
    </w:p>
    <w:p w14:paraId="0957284E"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Mr. </w:t>
      </w:r>
      <w:r>
        <w:rPr>
          <w:rFonts w:ascii="Times New Roman" w:hAnsi="Times New Roman" w:cs="Times New Roman"/>
          <w:sz w:val="22"/>
          <w:szCs w:val="22"/>
        </w:rPr>
        <w:t xml:space="preserve">Amit </w:t>
      </w:r>
      <w:r w:rsidRPr="00D811E7">
        <w:rPr>
          <w:rFonts w:ascii="Times New Roman" w:hAnsi="Times New Roman" w:cs="Times New Roman"/>
          <w:sz w:val="22"/>
          <w:szCs w:val="22"/>
        </w:rPr>
        <w:t>Bhatia possesses deep expertise in event conceptualization, business development, client relationship management, project execution, and organizational leadership. His ability to anticipate evolving market trends, identify new business opportunities, and deliver innovative, client-centric solutions has enabled the Company to build long-standing relationships with its customers and industry stakeholders.</w:t>
      </w:r>
    </w:p>
    <w:p w14:paraId="6FB1E85D" w14:textId="77777777" w:rsidR="00980A15" w:rsidRPr="00D811E7" w:rsidRDefault="00980A15" w:rsidP="00980A15">
      <w:pPr>
        <w:pStyle w:val="NoSpacing"/>
        <w:jc w:val="both"/>
        <w:rPr>
          <w:rFonts w:ascii="Times New Roman" w:hAnsi="Times New Roman" w:cs="Times New Roman"/>
          <w:sz w:val="22"/>
          <w:szCs w:val="22"/>
        </w:rPr>
      </w:pPr>
    </w:p>
    <w:p w14:paraId="172C2230"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Throughout his career, he has overseen the planning and execution of complex, large-scale conferences, incentive programs, exhibitions, product launches, and corporate events across multiple geographies, consistently ensuring the highest standards of quality, efficiency, and service delivery. His emphasis on innovation, technology adoption, risk management, and operational efficiency has strengthened the Company's competitive positioning in an increasingly dynamic and global marketplace.</w:t>
      </w:r>
    </w:p>
    <w:p w14:paraId="13283C38" w14:textId="77777777" w:rsidR="00980A15" w:rsidRPr="00D811E7" w:rsidRDefault="00980A15" w:rsidP="00980A15">
      <w:pPr>
        <w:pStyle w:val="NoSpacing"/>
        <w:jc w:val="both"/>
        <w:rPr>
          <w:rFonts w:ascii="Times New Roman" w:hAnsi="Times New Roman" w:cs="Times New Roman"/>
          <w:sz w:val="22"/>
          <w:szCs w:val="22"/>
        </w:rPr>
      </w:pPr>
    </w:p>
    <w:p w14:paraId="099AED57"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As Chairman &amp; Managing Director,</w:t>
      </w:r>
      <w:r>
        <w:rPr>
          <w:rFonts w:ascii="Times New Roman" w:hAnsi="Times New Roman" w:cs="Times New Roman"/>
          <w:sz w:val="22"/>
          <w:szCs w:val="22"/>
        </w:rPr>
        <w:t xml:space="preserve"> </w:t>
      </w:r>
      <w:r w:rsidRPr="00D811E7">
        <w:rPr>
          <w:rFonts w:ascii="Times New Roman" w:hAnsi="Times New Roman" w:cs="Times New Roman"/>
          <w:sz w:val="22"/>
          <w:szCs w:val="22"/>
        </w:rPr>
        <w:t xml:space="preserve">Mr. </w:t>
      </w:r>
      <w:r>
        <w:rPr>
          <w:rFonts w:ascii="Times New Roman" w:hAnsi="Times New Roman" w:cs="Times New Roman"/>
          <w:sz w:val="22"/>
          <w:szCs w:val="22"/>
        </w:rPr>
        <w:t xml:space="preserve">Amit </w:t>
      </w:r>
      <w:r w:rsidRPr="00D811E7">
        <w:rPr>
          <w:rFonts w:ascii="Times New Roman" w:hAnsi="Times New Roman" w:cs="Times New Roman"/>
          <w:sz w:val="22"/>
          <w:szCs w:val="22"/>
        </w:rPr>
        <w:t>Bhatia continues to provide strategic direction across all aspects of the Company's operations, including business expansion, corporate governance, financial oversight, talent development, and stakeholder engagement. His leadership philosophy is centered on fostering a culture of integrity, collaboration, customer excellence, and sustainable growth, positioning the Company for long-term value creation and continued success in the global MICE and business travel ecosystem.</w:t>
      </w:r>
    </w:p>
    <w:p w14:paraId="1B120E52" w14:textId="77777777" w:rsidR="00661EA5" w:rsidRDefault="00661EA5" w:rsidP="00980A15">
      <w:pPr>
        <w:pStyle w:val="NoSpacing"/>
        <w:jc w:val="both"/>
        <w:rPr>
          <w:rFonts w:ascii="Times New Roman" w:hAnsi="Times New Roman" w:cs="Times New Roman"/>
          <w:sz w:val="22"/>
          <w:szCs w:val="22"/>
        </w:rPr>
      </w:pPr>
    </w:p>
    <w:p w14:paraId="18D68A2A" w14:textId="77777777" w:rsidR="00661EA5" w:rsidRDefault="00661EA5" w:rsidP="00980A15">
      <w:pPr>
        <w:pStyle w:val="NoSpacing"/>
        <w:jc w:val="both"/>
        <w:rPr>
          <w:rFonts w:ascii="Times New Roman" w:hAnsi="Times New Roman" w:cs="Times New Roman"/>
          <w:sz w:val="22"/>
          <w:szCs w:val="22"/>
        </w:rPr>
      </w:pPr>
      <w:r w:rsidRPr="00661EA5">
        <w:rPr>
          <w:rFonts w:ascii="Times New Roman" w:hAnsi="Times New Roman" w:cs="Times New Roman"/>
          <w:sz w:val="22"/>
          <w:szCs w:val="22"/>
        </w:rPr>
        <w:t>He holds directorship and full</w:t>
      </w:r>
      <w:r>
        <w:rPr>
          <w:rFonts w:ascii="Times New Roman" w:hAnsi="Times New Roman" w:cs="Times New Roman"/>
          <w:sz w:val="22"/>
          <w:szCs w:val="22"/>
        </w:rPr>
        <w:t>-</w:t>
      </w:r>
      <w:r w:rsidRPr="00661EA5">
        <w:rPr>
          <w:rFonts w:ascii="Times New Roman" w:hAnsi="Times New Roman" w:cs="Times New Roman"/>
          <w:sz w:val="22"/>
          <w:szCs w:val="22"/>
        </w:rPr>
        <w:t xml:space="preserve">time positions in the following Body Corporates: </w:t>
      </w:r>
    </w:p>
    <w:p w14:paraId="3D253F42" w14:textId="15755822" w:rsidR="00661EA5" w:rsidRDefault="00661EA5" w:rsidP="00661EA5">
      <w:pPr>
        <w:pStyle w:val="NoSpacing"/>
        <w:numPr>
          <w:ilvl w:val="0"/>
          <w:numId w:val="1"/>
        </w:numPr>
        <w:jc w:val="both"/>
        <w:rPr>
          <w:rFonts w:ascii="Times New Roman" w:hAnsi="Times New Roman" w:cs="Times New Roman"/>
          <w:sz w:val="22"/>
          <w:szCs w:val="22"/>
        </w:rPr>
      </w:pPr>
      <w:r w:rsidRPr="00661EA5">
        <w:rPr>
          <w:rFonts w:ascii="Times New Roman" w:hAnsi="Times New Roman" w:cs="Times New Roman"/>
          <w:sz w:val="22"/>
          <w:szCs w:val="22"/>
        </w:rPr>
        <w:t>Mach Conventions and Voyages Private Limited</w:t>
      </w:r>
      <w:r>
        <w:rPr>
          <w:rFonts w:ascii="Times New Roman" w:hAnsi="Times New Roman" w:cs="Times New Roman"/>
          <w:sz w:val="22"/>
          <w:szCs w:val="22"/>
        </w:rPr>
        <w:t xml:space="preserve"> (</w:t>
      </w:r>
      <w:r w:rsidRPr="00661EA5">
        <w:rPr>
          <w:rFonts w:ascii="Times New Roman" w:hAnsi="Times New Roman" w:cs="Times New Roman"/>
          <w:sz w:val="22"/>
          <w:szCs w:val="22"/>
        </w:rPr>
        <w:t>Director</w:t>
      </w:r>
      <w:r>
        <w:rPr>
          <w:rFonts w:ascii="Times New Roman" w:hAnsi="Times New Roman" w:cs="Times New Roman"/>
          <w:sz w:val="22"/>
          <w:szCs w:val="22"/>
        </w:rPr>
        <w:t>)</w:t>
      </w:r>
    </w:p>
    <w:p w14:paraId="342CDBFC" w14:textId="12B49F6D" w:rsidR="00661EA5" w:rsidRPr="00D811E7" w:rsidRDefault="00661EA5" w:rsidP="00661EA5">
      <w:pPr>
        <w:pStyle w:val="NoSpacing"/>
        <w:numPr>
          <w:ilvl w:val="0"/>
          <w:numId w:val="1"/>
        </w:numPr>
        <w:jc w:val="both"/>
        <w:rPr>
          <w:rFonts w:ascii="Times New Roman" w:hAnsi="Times New Roman" w:cs="Times New Roman"/>
          <w:sz w:val="22"/>
          <w:szCs w:val="22"/>
        </w:rPr>
      </w:pPr>
      <w:r w:rsidRPr="00661EA5">
        <w:rPr>
          <w:rFonts w:ascii="Times New Roman" w:hAnsi="Times New Roman" w:cs="Times New Roman"/>
          <w:sz w:val="22"/>
          <w:szCs w:val="22"/>
        </w:rPr>
        <w:t>Mach Horizon LLP</w:t>
      </w:r>
      <w:r>
        <w:rPr>
          <w:rFonts w:ascii="Times New Roman" w:hAnsi="Times New Roman" w:cs="Times New Roman"/>
          <w:sz w:val="22"/>
          <w:szCs w:val="22"/>
        </w:rPr>
        <w:t xml:space="preserve"> (</w:t>
      </w:r>
      <w:r w:rsidRPr="00661EA5">
        <w:rPr>
          <w:rFonts w:ascii="Times New Roman" w:hAnsi="Times New Roman" w:cs="Times New Roman"/>
          <w:sz w:val="22"/>
          <w:szCs w:val="22"/>
        </w:rPr>
        <w:t>Designated Partner</w:t>
      </w:r>
      <w:r>
        <w:rPr>
          <w:rFonts w:ascii="Times New Roman" w:hAnsi="Times New Roman" w:cs="Times New Roman"/>
          <w:sz w:val="22"/>
          <w:szCs w:val="22"/>
        </w:rPr>
        <w:t>)</w:t>
      </w:r>
    </w:p>
    <w:p w14:paraId="178FD08A" w14:textId="77777777" w:rsidR="00980A15" w:rsidRPr="00D811E7" w:rsidRDefault="00980A15" w:rsidP="00980A15">
      <w:pPr>
        <w:pStyle w:val="NoSpacing"/>
        <w:jc w:val="both"/>
        <w:rPr>
          <w:rFonts w:ascii="Times New Roman" w:hAnsi="Times New Roman" w:cs="Times New Roman"/>
          <w:sz w:val="22"/>
          <w:szCs w:val="22"/>
        </w:rPr>
      </w:pPr>
    </w:p>
    <w:p w14:paraId="033FFEE0" w14:textId="445DCDCC"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t xml:space="preserve">Mrs. Laveena Bhatia (Whole-time Director) </w:t>
      </w:r>
      <w:r w:rsidR="00F22316">
        <w:rPr>
          <w:rFonts w:ascii="Times New Roman" w:hAnsi="Times New Roman" w:cs="Times New Roman"/>
          <w:b/>
          <w:bCs/>
          <w:sz w:val="22"/>
          <w:szCs w:val="22"/>
        </w:rPr>
        <w:t>(DIN:00351437)</w:t>
      </w:r>
    </w:p>
    <w:p w14:paraId="49218874" w14:textId="77777777" w:rsidR="00980A15" w:rsidRPr="00D811E7" w:rsidRDefault="00980A15" w:rsidP="00980A15">
      <w:pPr>
        <w:pStyle w:val="NoSpacing"/>
        <w:jc w:val="both"/>
        <w:rPr>
          <w:rFonts w:ascii="Times New Roman" w:hAnsi="Times New Roman" w:cs="Times New Roman"/>
          <w:sz w:val="22"/>
          <w:szCs w:val="22"/>
        </w:rPr>
      </w:pPr>
    </w:p>
    <w:p w14:paraId="267CA303"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Laveena Bhatia is the Whole-Time Director and one of the key promoters of the Company. She has been associated with the Company since its inception and has played a pivotal role in its growth, operational development, and establishment as a trusted name in the Meetings, Incentives, Conferences, and Exhibitions (MICE) industry.</w:t>
      </w:r>
    </w:p>
    <w:p w14:paraId="16865E8B" w14:textId="77777777" w:rsidR="00980A15" w:rsidRPr="00D811E7" w:rsidRDefault="00980A15" w:rsidP="00980A15">
      <w:pPr>
        <w:pStyle w:val="NoSpacing"/>
        <w:jc w:val="both"/>
        <w:rPr>
          <w:rFonts w:ascii="Times New Roman" w:hAnsi="Times New Roman" w:cs="Times New Roman"/>
          <w:sz w:val="22"/>
          <w:szCs w:val="22"/>
        </w:rPr>
      </w:pPr>
    </w:p>
    <w:p w14:paraId="3BE5B3AB"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lastRenderedPageBreak/>
        <w:t>With over two decades of extensive experience in the MICE, corporate travel, and event management sectors, Ms. Bhatia is an accomplished business leader recognized for her strategic vision, operational expertise, and customer-centric approach. She has been instrumental in designing and delivering integrated event and travel solutions that align with the evolving objectives of corporate clients across diverse industries. Her expertise encompasses event conceptualization, destination management, incentive travel, conference planning, logistics coordination, client relationship management, vendor partnerships, and operational execution.</w:t>
      </w:r>
    </w:p>
    <w:p w14:paraId="762A714C" w14:textId="77777777" w:rsidR="00980A15" w:rsidRPr="00D811E7" w:rsidRDefault="00980A15" w:rsidP="00980A15">
      <w:pPr>
        <w:pStyle w:val="NoSpacing"/>
        <w:jc w:val="both"/>
        <w:rPr>
          <w:rFonts w:ascii="Times New Roman" w:hAnsi="Times New Roman" w:cs="Times New Roman"/>
          <w:sz w:val="22"/>
          <w:szCs w:val="22"/>
        </w:rPr>
      </w:pPr>
    </w:p>
    <w:p w14:paraId="55496A11"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A graduate of the University of Delhi, </w:t>
      </w:r>
      <w:r>
        <w:rPr>
          <w:rFonts w:ascii="Times New Roman" w:hAnsi="Times New Roman" w:cs="Times New Roman"/>
          <w:sz w:val="22"/>
          <w:szCs w:val="22"/>
        </w:rPr>
        <w:t>she</w:t>
      </w:r>
      <w:r w:rsidRPr="00D811E7">
        <w:rPr>
          <w:rFonts w:ascii="Times New Roman" w:hAnsi="Times New Roman" w:cs="Times New Roman"/>
          <w:sz w:val="22"/>
          <w:szCs w:val="22"/>
        </w:rPr>
        <w:t xml:space="preserve"> has consistently demonstrated a strong ability to conceptualize and execute complex domestic and international corporate events, conferences, incentive programs, product launches, and experiential engagements. Her focus on innovation, meticulous planning, service excellence, and attention to detail has enabled the Company to deliver memorable and high-quality experiences while maintaining the highest standards of professionalism and execution.</w:t>
      </w:r>
    </w:p>
    <w:p w14:paraId="7C76F8F2" w14:textId="77777777" w:rsidR="00980A15" w:rsidRPr="00D811E7" w:rsidRDefault="00980A15" w:rsidP="00980A15">
      <w:pPr>
        <w:pStyle w:val="NoSpacing"/>
        <w:jc w:val="both"/>
        <w:rPr>
          <w:rFonts w:ascii="Times New Roman" w:hAnsi="Times New Roman" w:cs="Times New Roman"/>
          <w:sz w:val="22"/>
          <w:szCs w:val="22"/>
        </w:rPr>
      </w:pPr>
    </w:p>
    <w:p w14:paraId="7B3955E5"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Over the course of her career, she has successfully managed large-scale events across multiple destinations, working closely with corporate clients, hospitality partners, destination management companies, and other stakeholders to ensure seamless delivery of projects. Her leadership has contributed significantly to strengthening the Company's client relationships, enhancing operational capabilities, and expanding its presence in both domestic and international markets.</w:t>
      </w:r>
    </w:p>
    <w:p w14:paraId="61A1274D" w14:textId="77777777" w:rsidR="00980A15" w:rsidRPr="00D811E7" w:rsidRDefault="00980A15" w:rsidP="00980A15">
      <w:pPr>
        <w:pStyle w:val="NoSpacing"/>
        <w:jc w:val="both"/>
        <w:rPr>
          <w:rFonts w:ascii="Times New Roman" w:hAnsi="Times New Roman" w:cs="Times New Roman"/>
          <w:sz w:val="22"/>
          <w:szCs w:val="22"/>
        </w:rPr>
      </w:pPr>
    </w:p>
    <w:p w14:paraId="7E6DB193"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As Whole-Time Director, M</w:t>
      </w:r>
      <w:r>
        <w:rPr>
          <w:rFonts w:ascii="Times New Roman" w:hAnsi="Times New Roman" w:cs="Times New Roman"/>
          <w:sz w:val="22"/>
          <w:szCs w:val="22"/>
        </w:rPr>
        <w:t>rs</w:t>
      </w:r>
      <w:r w:rsidRPr="00D811E7">
        <w:rPr>
          <w:rFonts w:ascii="Times New Roman" w:hAnsi="Times New Roman" w:cs="Times New Roman"/>
          <w:sz w:val="22"/>
          <w:szCs w:val="22"/>
        </w:rPr>
        <w:t xml:space="preserve">. </w:t>
      </w:r>
      <w:r>
        <w:rPr>
          <w:rFonts w:ascii="Times New Roman" w:hAnsi="Times New Roman" w:cs="Times New Roman"/>
          <w:sz w:val="22"/>
          <w:szCs w:val="22"/>
        </w:rPr>
        <w:t xml:space="preserve">Laveena </w:t>
      </w:r>
      <w:r w:rsidRPr="00D811E7">
        <w:rPr>
          <w:rFonts w:ascii="Times New Roman" w:hAnsi="Times New Roman" w:cs="Times New Roman"/>
          <w:sz w:val="22"/>
          <w:szCs w:val="22"/>
        </w:rPr>
        <w:t>Bhatia actively oversees key operational functions, business development initiatives, customer engagement strategies, and service quality standards. She plays an important role in fostering a culture of collaboration, innovation, and continuous improvement while driving the Company's commitment to delivering exceptional value to its clients and stakeholders.</w:t>
      </w:r>
    </w:p>
    <w:p w14:paraId="5142573A" w14:textId="77777777" w:rsidR="00980A15" w:rsidRPr="00D811E7" w:rsidRDefault="00980A15" w:rsidP="00980A15">
      <w:pPr>
        <w:pStyle w:val="NoSpacing"/>
        <w:jc w:val="both"/>
        <w:rPr>
          <w:rFonts w:ascii="Times New Roman" w:hAnsi="Times New Roman" w:cs="Times New Roman"/>
          <w:sz w:val="22"/>
          <w:szCs w:val="22"/>
        </w:rPr>
      </w:pPr>
    </w:p>
    <w:p w14:paraId="79192B9A"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In recognition of her leadership and contributions to the industry, M</w:t>
      </w:r>
      <w:r>
        <w:rPr>
          <w:rFonts w:ascii="Times New Roman" w:hAnsi="Times New Roman" w:cs="Times New Roman"/>
          <w:sz w:val="22"/>
          <w:szCs w:val="22"/>
        </w:rPr>
        <w:t>r</w:t>
      </w:r>
      <w:r w:rsidRPr="00D811E7">
        <w:rPr>
          <w:rFonts w:ascii="Times New Roman" w:hAnsi="Times New Roman" w:cs="Times New Roman"/>
          <w:sz w:val="22"/>
          <w:szCs w:val="22"/>
        </w:rPr>
        <w:t xml:space="preserve">s. </w:t>
      </w:r>
      <w:r>
        <w:rPr>
          <w:rFonts w:ascii="Times New Roman" w:hAnsi="Times New Roman" w:cs="Times New Roman"/>
          <w:sz w:val="22"/>
          <w:szCs w:val="22"/>
        </w:rPr>
        <w:t xml:space="preserve">Laveena </w:t>
      </w:r>
      <w:r w:rsidRPr="00D811E7">
        <w:rPr>
          <w:rFonts w:ascii="Times New Roman" w:hAnsi="Times New Roman" w:cs="Times New Roman"/>
          <w:sz w:val="22"/>
          <w:szCs w:val="22"/>
        </w:rPr>
        <w:t xml:space="preserve">Bhatia was honored as the </w:t>
      </w:r>
      <w:r w:rsidRPr="00D811E7">
        <w:rPr>
          <w:rFonts w:ascii="Times New Roman" w:hAnsi="Times New Roman" w:cs="Times New Roman"/>
          <w:b/>
          <w:bCs/>
          <w:sz w:val="22"/>
          <w:szCs w:val="22"/>
        </w:rPr>
        <w:t>Women Leader in the MICE Industry</w:t>
      </w:r>
      <w:r w:rsidRPr="00D811E7">
        <w:rPr>
          <w:rFonts w:ascii="Times New Roman" w:hAnsi="Times New Roman" w:cs="Times New Roman"/>
          <w:sz w:val="22"/>
          <w:szCs w:val="22"/>
        </w:rPr>
        <w:t xml:space="preserve"> at the </w:t>
      </w:r>
      <w:r w:rsidRPr="00D811E7">
        <w:rPr>
          <w:rFonts w:ascii="Times New Roman" w:hAnsi="Times New Roman" w:cs="Times New Roman"/>
          <w:b/>
          <w:bCs/>
          <w:sz w:val="22"/>
          <w:szCs w:val="22"/>
        </w:rPr>
        <w:t>India Travel Awards North 2023</w:t>
      </w:r>
      <w:r w:rsidRPr="00D811E7">
        <w:rPr>
          <w:rFonts w:ascii="Times New Roman" w:hAnsi="Times New Roman" w:cs="Times New Roman"/>
          <w:sz w:val="22"/>
          <w:szCs w:val="22"/>
        </w:rPr>
        <w:t>, reflecting her dedication to excellence and her significant impact on the corporate travel and events ecosystem.</w:t>
      </w:r>
    </w:p>
    <w:p w14:paraId="169DDDDA" w14:textId="77777777" w:rsidR="00661EA5" w:rsidRDefault="00661EA5" w:rsidP="00980A15">
      <w:pPr>
        <w:pStyle w:val="NoSpacing"/>
        <w:jc w:val="both"/>
        <w:rPr>
          <w:rFonts w:ascii="Times New Roman" w:hAnsi="Times New Roman" w:cs="Times New Roman"/>
          <w:sz w:val="22"/>
          <w:szCs w:val="22"/>
        </w:rPr>
      </w:pPr>
    </w:p>
    <w:p w14:paraId="30F4FD61" w14:textId="12F019F2" w:rsidR="00661EA5" w:rsidRDefault="00661EA5" w:rsidP="00980A15">
      <w:pPr>
        <w:pStyle w:val="NoSpacing"/>
        <w:jc w:val="both"/>
        <w:rPr>
          <w:rFonts w:ascii="Times New Roman" w:hAnsi="Times New Roman" w:cs="Times New Roman"/>
          <w:sz w:val="22"/>
          <w:szCs w:val="22"/>
        </w:rPr>
      </w:pPr>
      <w:r w:rsidRPr="00661EA5">
        <w:rPr>
          <w:rFonts w:ascii="Times New Roman" w:hAnsi="Times New Roman" w:cs="Times New Roman"/>
          <w:sz w:val="22"/>
          <w:szCs w:val="22"/>
        </w:rPr>
        <w:t>She holds directorship and full</w:t>
      </w:r>
      <w:r>
        <w:rPr>
          <w:rFonts w:ascii="Times New Roman" w:hAnsi="Times New Roman" w:cs="Times New Roman"/>
          <w:sz w:val="22"/>
          <w:szCs w:val="22"/>
        </w:rPr>
        <w:t>-</w:t>
      </w:r>
      <w:r w:rsidRPr="00661EA5">
        <w:rPr>
          <w:rFonts w:ascii="Times New Roman" w:hAnsi="Times New Roman" w:cs="Times New Roman"/>
          <w:sz w:val="22"/>
          <w:szCs w:val="22"/>
        </w:rPr>
        <w:t xml:space="preserve">time positions in the following Body Corporates &amp; driving innovation and excellence across operations: </w:t>
      </w:r>
    </w:p>
    <w:p w14:paraId="1912AE98" w14:textId="77777777" w:rsidR="00661EA5" w:rsidRDefault="00661EA5" w:rsidP="00661EA5">
      <w:pPr>
        <w:pStyle w:val="NoSpacing"/>
        <w:numPr>
          <w:ilvl w:val="0"/>
          <w:numId w:val="1"/>
        </w:numPr>
        <w:jc w:val="both"/>
        <w:rPr>
          <w:rFonts w:ascii="Times New Roman" w:hAnsi="Times New Roman" w:cs="Times New Roman"/>
          <w:sz w:val="22"/>
          <w:szCs w:val="22"/>
        </w:rPr>
      </w:pPr>
      <w:r w:rsidRPr="00661EA5">
        <w:rPr>
          <w:rFonts w:ascii="Times New Roman" w:hAnsi="Times New Roman" w:cs="Times New Roman"/>
          <w:sz w:val="22"/>
          <w:szCs w:val="22"/>
        </w:rPr>
        <w:t>Mach Conventions and Voyages Private Limited</w:t>
      </w:r>
      <w:r>
        <w:rPr>
          <w:rFonts w:ascii="Times New Roman" w:hAnsi="Times New Roman" w:cs="Times New Roman"/>
          <w:sz w:val="22"/>
          <w:szCs w:val="22"/>
        </w:rPr>
        <w:t xml:space="preserve"> (</w:t>
      </w:r>
      <w:r w:rsidRPr="00661EA5">
        <w:rPr>
          <w:rFonts w:ascii="Times New Roman" w:hAnsi="Times New Roman" w:cs="Times New Roman"/>
          <w:sz w:val="22"/>
          <w:szCs w:val="22"/>
        </w:rPr>
        <w:t>Director</w:t>
      </w:r>
      <w:r>
        <w:rPr>
          <w:rFonts w:ascii="Times New Roman" w:hAnsi="Times New Roman" w:cs="Times New Roman"/>
          <w:sz w:val="22"/>
          <w:szCs w:val="22"/>
        </w:rPr>
        <w:t>)</w:t>
      </w:r>
    </w:p>
    <w:p w14:paraId="2FDD8CCF" w14:textId="7DD090EB" w:rsidR="00661EA5" w:rsidRPr="00F22316" w:rsidRDefault="00661EA5" w:rsidP="00980A15">
      <w:pPr>
        <w:pStyle w:val="NoSpacing"/>
        <w:numPr>
          <w:ilvl w:val="0"/>
          <w:numId w:val="1"/>
        </w:numPr>
        <w:jc w:val="both"/>
        <w:rPr>
          <w:rFonts w:ascii="Times New Roman" w:hAnsi="Times New Roman" w:cs="Times New Roman"/>
          <w:sz w:val="22"/>
          <w:szCs w:val="22"/>
        </w:rPr>
      </w:pPr>
      <w:r w:rsidRPr="00F22316">
        <w:rPr>
          <w:rFonts w:ascii="Times New Roman" w:hAnsi="Times New Roman" w:cs="Times New Roman"/>
          <w:sz w:val="22"/>
          <w:szCs w:val="22"/>
        </w:rPr>
        <w:t xml:space="preserve">Mach Horizon LLP </w:t>
      </w:r>
      <w:r w:rsidRPr="00F22316">
        <w:rPr>
          <w:rFonts w:ascii="Times New Roman" w:hAnsi="Times New Roman" w:cs="Times New Roman"/>
          <w:sz w:val="22"/>
          <w:szCs w:val="22"/>
        </w:rPr>
        <w:t>(</w:t>
      </w:r>
      <w:r w:rsidRPr="00F22316">
        <w:rPr>
          <w:rFonts w:ascii="Times New Roman" w:hAnsi="Times New Roman" w:cs="Times New Roman"/>
          <w:sz w:val="22"/>
          <w:szCs w:val="22"/>
        </w:rPr>
        <w:t>Designated Partner</w:t>
      </w:r>
      <w:r w:rsidRPr="00F22316">
        <w:rPr>
          <w:rFonts w:ascii="Times New Roman" w:hAnsi="Times New Roman" w:cs="Times New Roman"/>
          <w:sz w:val="22"/>
          <w:szCs w:val="22"/>
        </w:rPr>
        <w:t>)</w:t>
      </w:r>
      <w:r w:rsidR="00F22316" w:rsidRPr="00F22316">
        <w:rPr>
          <w:rFonts w:ascii="Times New Roman" w:hAnsi="Times New Roman" w:cs="Times New Roman"/>
        </w:rPr>
        <w:t xml:space="preserve"> </w:t>
      </w:r>
    </w:p>
    <w:p w14:paraId="54863F4E" w14:textId="77777777" w:rsidR="00F22316" w:rsidRPr="00F22316" w:rsidRDefault="00F22316" w:rsidP="00F22316">
      <w:pPr>
        <w:pStyle w:val="NoSpacing"/>
        <w:ind w:left="720"/>
        <w:jc w:val="both"/>
        <w:rPr>
          <w:rFonts w:ascii="Times New Roman" w:hAnsi="Times New Roman" w:cs="Times New Roman"/>
          <w:sz w:val="22"/>
          <w:szCs w:val="22"/>
        </w:rPr>
      </w:pPr>
    </w:p>
    <w:p w14:paraId="0E4EC5A9" w14:textId="12F535B4"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t>Mr. Kaushik Ghosh</w:t>
      </w:r>
      <w:r>
        <w:rPr>
          <w:rFonts w:ascii="Times New Roman" w:hAnsi="Times New Roman" w:cs="Times New Roman"/>
          <w:b/>
          <w:bCs/>
          <w:sz w:val="22"/>
          <w:szCs w:val="22"/>
        </w:rPr>
        <w:t xml:space="preserve"> (Additional Director)</w:t>
      </w:r>
      <w:r w:rsidR="00F22316">
        <w:rPr>
          <w:rFonts w:ascii="Times New Roman" w:hAnsi="Times New Roman" w:cs="Times New Roman"/>
          <w:b/>
          <w:bCs/>
          <w:sz w:val="22"/>
          <w:szCs w:val="22"/>
        </w:rPr>
        <w:t xml:space="preserve"> (DIN:00528071)</w:t>
      </w:r>
    </w:p>
    <w:p w14:paraId="7F01904D" w14:textId="77777777" w:rsidR="00980A15" w:rsidRPr="00D811E7" w:rsidRDefault="00980A15" w:rsidP="00980A15">
      <w:pPr>
        <w:pStyle w:val="NoSpacing"/>
        <w:jc w:val="both"/>
        <w:rPr>
          <w:rFonts w:ascii="Times New Roman" w:hAnsi="Times New Roman" w:cs="Times New Roman"/>
          <w:sz w:val="22"/>
          <w:szCs w:val="22"/>
        </w:rPr>
      </w:pPr>
    </w:p>
    <w:p w14:paraId="7A09C4BE"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Mr. Kaushik Ghosh is a distinguished business leader with over 32 years of extensive experience in the travel, tourism, and hospitality industry. Throughout his career, he has held several leadership positions with renowned multinational and Indian organizations, establishing a strong track record in business transformation, organizational growth, and strategic leadership.</w:t>
      </w:r>
    </w:p>
    <w:p w14:paraId="63CDA714" w14:textId="77777777" w:rsidR="00980A15" w:rsidRPr="00D811E7" w:rsidRDefault="00980A15" w:rsidP="00980A15">
      <w:pPr>
        <w:pStyle w:val="NoSpacing"/>
        <w:jc w:val="both"/>
        <w:rPr>
          <w:rFonts w:ascii="Times New Roman" w:hAnsi="Times New Roman" w:cs="Times New Roman"/>
          <w:sz w:val="22"/>
          <w:szCs w:val="22"/>
        </w:rPr>
      </w:pPr>
    </w:p>
    <w:p w14:paraId="638FA66C"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Prior to his current role, he served as the Chief Executive Officer and Whole-Time Director of Globe All India Services Limited, a wholly owned subsidiary of Yatra Online Limited, where he played a pivotal role in strengthening the company's market position, driving operational excellence, and delivering sustainable business growth. Earlier in his career, he held key leadership and management roles with globally recognized organizations, including United Airlines and Carlson Wagonlit Travel, gaining extensive experience across airline operations, corporate travel management, customer service, and business development.</w:t>
      </w:r>
    </w:p>
    <w:p w14:paraId="18F05640" w14:textId="77777777" w:rsidR="00980A15" w:rsidRPr="00D811E7" w:rsidRDefault="00980A15" w:rsidP="00980A15">
      <w:pPr>
        <w:pStyle w:val="NoSpacing"/>
        <w:jc w:val="both"/>
        <w:rPr>
          <w:rFonts w:ascii="Times New Roman" w:hAnsi="Times New Roman" w:cs="Times New Roman"/>
          <w:sz w:val="22"/>
          <w:szCs w:val="22"/>
        </w:rPr>
      </w:pPr>
    </w:p>
    <w:p w14:paraId="5729A6FF"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Over the course of his career, Mr. </w:t>
      </w:r>
      <w:r>
        <w:rPr>
          <w:rFonts w:ascii="Times New Roman" w:hAnsi="Times New Roman" w:cs="Times New Roman"/>
          <w:sz w:val="22"/>
          <w:szCs w:val="22"/>
        </w:rPr>
        <w:t xml:space="preserve">Kaushik </w:t>
      </w:r>
      <w:r w:rsidRPr="00D811E7">
        <w:rPr>
          <w:rFonts w:ascii="Times New Roman" w:hAnsi="Times New Roman" w:cs="Times New Roman"/>
          <w:sz w:val="22"/>
          <w:szCs w:val="22"/>
        </w:rPr>
        <w:t xml:space="preserve">Ghosh has been instrumental in building and scaling organizations, leading high-performing teams, and executing growth strategies across diverse markets. He </w:t>
      </w:r>
      <w:r w:rsidRPr="00D811E7">
        <w:rPr>
          <w:rFonts w:ascii="Times New Roman" w:hAnsi="Times New Roman" w:cs="Times New Roman"/>
          <w:sz w:val="22"/>
          <w:szCs w:val="22"/>
        </w:rPr>
        <w:lastRenderedPageBreak/>
        <w:t>has successfully managed large-scale operations, developed customer-centric business models, and fostered strategic partnerships that have contributed to long-term organizational success.</w:t>
      </w:r>
    </w:p>
    <w:p w14:paraId="73F864FE" w14:textId="77777777" w:rsidR="00980A15" w:rsidRPr="00D811E7" w:rsidRDefault="00980A15" w:rsidP="00980A15">
      <w:pPr>
        <w:pStyle w:val="NoSpacing"/>
        <w:jc w:val="both"/>
        <w:rPr>
          <w:rFonts w:ascii="Times New Roman" w:hAnsi="Times New Roman" w:cs="Times New Roman"/>
          <w:sz w:val="22"/>
          <w:szCs w:val="22"/>
        </w:rPr>
      </w:pPr>
    </w:p>
    <w:p w14:paraId="1B4754BE"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His core areas of expertise include corporate strategy, business development, operational excellence, financial and commercial management, organizational transformation, stakeholder engagement, customer relationship management, and leadership development. He possesses deep industry knowledge and a strong understanding of evolving market dynamics, enabling organizations to adapt to changing business environments while maintaining operational efficiency and customer focus.</w:t>
      </w:r>
    </w:p>
    <w:p w14:paraId="1A8AC93A" w14:textId="77777777" w:rsidR="00980A15" w:rsidRPr="00D811E7" w:rsidRDefault="00980A15" w:rsidP="00980A15">
      <w:pPr>
        <w:pStyle w:val="NoSpacing"/>
        <w:jc w:val="both"/>
        <w:rPr>
          <w:rFonts w:ascii="Times New Roman" w:hAnsi="Times New Roman" w:cs="Times New Roman"/>
          <w:sz w:val="22"/>
          <w:szCs w:val="22"/>
        </w:rPr>
      </w:pPr>
    </w:p>
    <w:p w14:paraId="5956857E"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Mr. </w:t>
      </w:r>
      <w:r>
        <w:rPr>
          <w:rFonts w:ascii="Times New Roman" w:hAnsi="Times New Roman" w:cs="Times New Roman"/>
          <w:sz w:val="22"/>
          <w:szCs w:val="22"/>
        </w:rPr>
        <w:t xml:space="preserve">Kaushik </w:t>
      </w:r>
      <w:r w:rsidRPr="00D811E7">
        <w:rPr>
          <w:rFonts w:ascii="Times New Roman" w:hAnsi="Times New Roman" w:cs="Times New Roman"/>
          <w:sz w:val="22"/>
          <w:szCs w:val="22"/>
        </w:rPr>
        <w:t>Ghosh is widely recognized for his collaborative leadership style, strategic vision, and unwavering commitment to sustainable, people-centric growth. Combining strong commercial acumen with operational discipline, he consistently focuses on creating enduring value for customers, employees, shareholders, and other stakeholders while fostering a culture of innovation, accountability, and continuous improvement.</w:t>
      </w:r>
    </w:p>
    <w:p w14:paraId="7EFE79A8" w14:textId="77777777" w:rsidR="00F22316" w:rsidRDefault="00F22316" w:rsidP="00980A15">
      <w:pPr>
        <w:pStyle w:val="NoSpacing"/>
        <w:jc w:val="both"/>
        <w:rPr>
          <w:rFonts w:ascii="Times New Roman" w:hAnsi="Times New Roman" w:cs="Times New Roman"/>
          <w:sz w:val="22"/>
          <w:szCs w:val="22"/>
        </w:rPr>
      </w:pPr>
    </w:p>
    <w:p w14:paraId="4CCF7056" w14:textId="69FF2824" w:rsidR="00F22316" w:rsidRPr="00F22316" w:rsidRDefault="00F22316" w:rsidP="00980A15">
      <w:pPr>
        <w:pStyle w:val="NoSpacing"/>
        <w:jc w:val="both"/>
        <w:rPr>
          <w:rFonts w:ascii="Times New Roman" w:hAnsi="Times New Roman" w:cs="Times New Roman"/>
          <w:b/>
          <w:bCs/>
          <w:sz w:val="22"/>
          <w:szCs w:val="22"/>
        </w:rPr>
      </w:pPr>
      <w:r w:rsidRPr="00F22316">
        <w:rPr>
          <w:rFonts w:ascii="Times New Roman" w:hAnsi="Times New Roman" w:cs="Times New Roman"/>
          <w:b/>
          <w:bCs/>
          <w:sz w:val="22"/>
          <w:szCs w:val="22"/>
        </w:rPr>
        <w:t>He does not hold directorship or any full-time position in any Body Corporate.</w:t>
      </w:r>
    </w:p>
    <w:p w14:paraId="674C214A" w14:textId="77777777" w:rsidR="00980A15" w:rsidRPr="00D811E7" w:rsidRDefault="00980A15" w:rsidP="00980A15">
      <w:pPr>
        <w:pStyle w:val="NoSpacing"/>
        <w:jc w:val="both"/>
        <w:rPr>
          <w:rFonts w:ascii="Times New Roman" w:hAnsi="Times New Roman" w:cs="Times New Roman"/>
          <w:sz w:val="22"/>
          <w:szCs w:val="22"/>
        </w:rPr>
      </w:pPr>
    </w:p>
    <w:p w14:paraId="44465A4B" w14:textId="7CB3D886"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t>Mr. Ranjan Ghosh</w:t>
      </w:r>
      <w:r>
        <w:rPr>
          <w:rFonts w:ascii="Times New Roman" w:hAnsi="Times New Roman" w:cs="Times New Roman"/>
          <w:b/>
          <w:bCs/>
          <w:sz w:val="22"/>
          <w:szCs w:val="22"/>
        </w:rPr>
        <w:t xml:space="preserve"> (Additional Director)</w:t>
      </w:r>
      <w:r w:rsidR="00F22316">
        <w:rPr>
          <w:rFonts w:ascii="Times New Roman" w:hAnsi="Times New Roman" w:cs="Times New Roman"/>
          <w:b/>
          <w:bCs/>
          <w:sz w:val="22"/>
          <w:szCs w:val="22"/>
        </w:rPr>
        <w:t xml:space="preserve"> (DIN:11173263)</w:t>
      </w:r>
    </w:p>
    <w:p w14:paraId="5A02B84D" w14:textId="77777777" w:rsidR="00980A15" w:rsidRPr="00D811E7" w:rsidRDefault="00980A15" w:rsidP="00980A15">
      <w:pPr>
        <w:pStyle w:val="NoSpacing"/>
        <w:jc w:val="both"/>
        <w:rPr>
          <w:rFonts w:ascii="Times New Roman" w:hAnsi="Times New Roman" w:cs="Times New Roman"/>
          <w:sz w:val="22"/>
          <w:szCs w:val="22"/>
        </w:rPr>
      </w:pPr>
    </w:p>
    <w:p w14:paraId="35653FA2"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Mr. Ranjan Ghosh has been associated with </w:t>
      </w:r>
      <w:r>
        <w:rPr>
          <w:rFonts w:ascii="Times New Roman" w:hAnsi="Times New Roman" w:cs="Times New Roman"/>
          <w:sz w:val="22"/>
          <w:szCs w:val="22"/>
        </w:rPr>
        <w:t xml:space="preserve">Mach Travel Solutions Limited (formerly </w:t>
      </w:r>
      <w:r w:rsidRPr="00D811E7">
        <w:rPr>
          <w:rFonts w:ascii="Times New Roman" w:hAnsi="Times New Roman" w:cs="Times New Roman"/>
          <w:sz w:val="22"/>
          <w:szCs w:val="22"/>
        </w:rPr>
        <w:t>Mach Conferences and Events Limited</w:t>
      </w:r>
      <w:r>
        <w:rPr>
          <w:rFonts w:ascii="Times New Roman" w:hAnsi="Times New Roman" w:cs="Times New Roman"/>
          <w:sz w:val="22"/>
          <w:szCs w:val="22"/>
        </w:rPr>
        <w:t xml:space="preserve">) </w:t>
      </w:r>
      <w:r w:rsidRPr="00D811E7">
        <w:rPr>
          <w:rFonts w:ascii="Times New Roman" w:hAnsi="Times New Roman" w:cs="Times New Roman"/>
          <w:sz w:val="22"/>
          <w:szCs w:val="22"/>
        </w:rPr>
        <w:t>since its inception and has been instrumental in the Company's growth, operational excellence, and strategic development. As a key member of the leadership team, he has played a pivotal role in establishing robust operational frameworks, strengthening business processes, and supporting the Company's expansion across diverse event segments.</w:t>
      </w:r>
    </w:p>
    <w:p w14:paraId="084705A4" w14:textId="77777777" w:rsidR="00980A15" w:rsidRPr="00D811E7" w:rsidRDefault="00980A15" w:rsidP="00980A15">
      <w:pPr>
        <w:pStyle w:val="NoSpacing"/>
        <w:jc w:val="both"/>
        <w:rPr>
          <w:rFonts w:ascii="Times New Roman" w:hAnsi="Times New Roman" w:cs="Times New Roman"/>
          <w:sz w:val="22"/>
          <w:szCs w:val="22"/>
        </w:rPr>
      </w:pPr>
    </w:p>
    <w:p w14:paraId="27B02B9D"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With extensive experience in operations management, business strategy, and event execution, Mr. </w:t>
      </w:r>
      <w:r>
        <w:rPr>
          <w:rFonts w:ascii="Times New Roman" w:hAnsi="Times New Roman" w:cs="Times New Roman"/>
          <w:sz w:val="22"/>
          <w:szCs w:val="22"/>
        </w:rPr>
        <w:t xml:space="preserve">Ranjan </w:t>
      </w:r>
      <w:r w:rsidRPr="00D811E7">
        <w:rPr>
          <w:rFonts w:ascii="Times New Roman" w:hAnsi="Times New Roman" w:cs="Times New Roman"/>
          <w:sz w:val="22"/>
          <w:szCs w:val="22"/>
        </w:rPr>
        <w:t>Ghosh is responsible for overseeing the end-to-end planning and delivery of the Company's events, ensuring seamless coordination across functions and adherence to the highest standards of quality, efficiency, and client satisfaction. He leads the optimization of operational workflows, resource planning, vendor management, and project execution, enabling the Company to successfully deliver complex, large-scale conferences, exhibitions, corporate events, and experiential engagements.</w:t>
      </w:r>
    </w:p>
    <w:p w14:paraId="2C85E101" w14:textId="77777777" w:rsidR="00980A15" w:rsidRPr="00D811E7" w:rsidRDefault="00980A15" w:rsidP="00980A15">
      <w:pPr>
        <w:pStyle w:val="NoSpacing"/>
        <w:jc w:val="both"/>
        <w:rPr>
          <w:rFonts w:ascii="Times New Roman" w:hAnsi="Times New Roman" w:cs="Times New Roman"/>
          <w:sz w:val="22"/>
          <w:szCs w:val="22"/>
        </w:rPr>
      </w:pPr>
    </w:p>
    <w:p w14:paraId="2715BB55"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Mr. Ranjan Ghosh is also actively involved in developing and nurturing long-term client relationships, working closely with customers to understand their evolving requirements and deliver innovative, customized event solutions. His customer-centric approach, combined with his focus on operational excellence, has contributed significantly to enhancing the Company's reputation for reliability, professionalism, and execution capability.</w:t>
      </w:r>
    </w:p>
    <w:p w14:paraId="07C068CD" w14:textId="77777777" w:rsidR="00980A15" w:rsidRPr="00D811E7" w:rsidRDefault="00980A15" w:rsidP="00980A15">
      <w:pPr>
        <w:pStyle w:val="NoSpacing"/>
        <w:jc w:val="both"/>
        <w:rPr>
          <w:rFonts w:ascii="Times New Roman" w:hAnsi="Times New Roman" w:cs="Times New Roman"/>
          <w:sz w:val="22"/>
          <w:szCs w:val="22"/>
        </w:rPr>
      </w:pPr>
    </w:p>
    <w:p w14:paraId="7B81276F"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Beyond day-to-day operations, Mr. Ranjan Ghosh contributes to the Company's strategic initiatives by identifying opportunities for process improvement, operational scalability, and sustainable growth. His leadership has been instrumental in fostering a culture of collaboration, innovation, and continuous improvement across the organization.</w:t>
      </w:r>
    </w:p>
    <w:p w14:paraId="24D2B88C" w14:textId="77777777" w:rsidR="00980A15" w:rsidRPr="00D811E7" w:rsidRDefault="00980A15" w:rsidP="00980A15">
      <w:pPr>
        <w:pStyle w:val="NoSpacing"/>
        <w:jc w:val="both"/>
        <w:rPr>
          <w:rFonts w:ascii="Times New Roman" w:hAnsi="Times New Roman" w:cs="Times New Roman"/>
          <w:sz w:val="22"/>
          <w:szCs w:val="22"/>
        </w:rPr>
      </w:pPr>
    </w:p>
    <w:p w14:paraId="42FEAA00"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Through his vision, commitment, and operational expertise, Mr. Ranjan Ghosh has made significant contributions to strengthening Mach Conferences and Events Limited's market position, enabling the Company to consistently deliver high-impact experiences, create long-term stakeholder value, and reinforce its standing as a trusted and leading player in the conferences, exhibitions, and events industry.</w:t>
      </w:r>
    </w:p>
    <w:p w14:paraId="5A620B66" w14:textId="77777777" w:rsidR="00F22316" w:rsidRDefault="00F22316" w:rsidP="00980A15">
      <w:pPr>
        <w:pStyle w:val="NoSpacing"/>
        <w:jc w:val="both"/>
        <w:rPr>
          <w:rFonts w:ascii="Times New Roman" w:hAnsi="Times New Roman" w:cs="Times New Roman"/>
          <w:sz w:val="22"/>
          <w:szCs w:val="22"/>
        </w:rPr>
      </w:pPr>
    </w:p>
    <w:p w14:paraId="2EE6675E" w14:textId="77777777" w:rsidR="00F22316" w:rsidRPr="00CA1316" w:rsidRDefault="00F22316" w:rsidP="00980A15">
      <w:pPr>
        <w:pStyle w:val="NoSpacing"/>
        <w:jc w:val="both"/>
        <w:rPr>
          <w:rFonts w:ascii="Times New Roman" w:hAnsi="Times New Roman" w:cs="Times New Roman"/>
          <w:sz w:val="22"/>
          <w:szCs w:val="22"/>
        </w:rPr>
      </w:pPr>
      <w:r w:rsidRPr="00CA1316">
        <w:rPr>
          <w:rFonts w:ascii="Times New Roman" w:hAnsi="Times New Roman" w:cs="Times New Roman"/>
          <w:sz w:val="22"/>
          <w:szCs w:val="22"/>
        </w:rPr>
        <w:t xml:space="preserve">He holds directorship and full-time positions in the following Body Corporates where he contributes to content development, production oversight, and outreach strategies: </w:t>
      </w:r>
    </w:p>
    <w:p w14:paraId="541EC76C" w14:textId="2498B578" w:rsidR="00F22316" w:rsidRPr="00CA1316" w:rsidRDefault="00F22316" w:rsidP="00F22316">
      <w:pPr>
        <w:pStyle w:val="NoSpacing"/>
        <w:numPr>
          <w:ilvl w:val="0"/>
          <w:numId w:val="1"/>
        </w:numPr>
        <w:jc w:val="both"/>
        <w:rPr>
          <w:rFonts w:ascii="Times New Roman" w:hAnsi="Times New Roman" w:cs="Times New Roman"/>
          <w:sz w:val="22"/>
          <w:szCs w:val="22"/>
        </w:rPr>
      </w:pPr>
      <w:proofErr w:type="spellStart"/>
      <w:r w:rsidRPr="00CA1316">
        <w:rPr>
          <w:rFonts w:ascii="Times New Roman" w:hAnsi="Times New Roman" w:cs="Times New Roman"/>
          <w:sz w:val="22"/>
          <w:szCs w:val="22"/>
        </w:rPr>
        <w:t>Travexel</w:t>
      </w:r>
      <w:proofErr w:type="spellEnd"/>
      <w:r w:rsidRPr="00CA1316">
        <w:rPr>
          <w:rFonts w:ascii="Times New Roman" w:hAnsi="Times New Roman" w:cs="Times New Roman"/>
          <w:sz w:val="22"/>
          <w:szCs w:val="22"/>
        </w:rPr>
        <w:t xml:space="preserve"> Events and Travel Private Limited</w:t>
      </w:r>
      <w:r w:rsidRPr="00CA1316">
        <w:rPr>
          <w:rFonts w:ascii="Times New Roman" w:hAnsi="Times New Roman" w:cs="Times New Roman"/>
          <w:sz w:val="22"/>
          <w:szCs w:val="22"/>
        </w:rPr>
        <w:t xml:space="preserve"> (</w:t>
      </w:r>
      <w:r w:rsidRPr="00CA1316">
        <w:rPr>
          <w:rFonts w:ascii="Times New Roman" w:hAnsi="Times New Roman" w:cs="Times New Roman"/>
          <w:sz w:val="22"/>
          <w:szCs w:val="22"/>
        </w:rPr>
        <w:t>Nominee Director</w:t>
      </w:r>
      <w:r w:rsidRPr="00CA1316">
        <w:rPr>
          <w:rFonts w:ascii="Times New Roman" w:hAnsi="Times New Roman" w:cs="Times New Roman"/>
          <w:sz w:val="22"/>
          <w:szCs w:val="22"/>
        </w:rPr>
        <w:t>)</w:t>
      </w:r>
    </w:p>
    <w:p w14:paraId="4BF0685A" w14:textId="127238AD"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lastRenderedPageBreak/>
        <w:t>Mr. Adit Bhatia</w:t>
      </w:r>
      <w:r>
        <w:rPr>
          <w:rFonts w:ascii="Times New Roman" w:hAnsi="Times New Roman" w:cs="Times New Roman"/>
          <w:b/>
          <w:bCs/>
          <w:sz w:val="22"/>
          <w:szCs w:val="22"/>
        </w:rPr>
        <w:t xml:space="preserve"> (Additional Director)</w:t>
      </w:r>
      <w:r w:rsidR="00E1725B">
        <w:rPr>
          <w:rFonts w:ascii="Times New Roman" w:hAnsi="Times New Roman" w:cs="Times New Roman"/>
          <w:b/>
          <w:bCs/>
          <w:sz w:val="22"/>
          <w:szCs w:val="22"/>
        </w:rPr>
        <w:t xml:space="preserve"> (11710039)</w:t>
      </w:r>
    </w:p>
    <w:p w14:paraId="60E02BCC" w14:textId="77777777" w:rsidR="00980A15" w:rsidRPr="00D811E7" w:rsidRDefault="00980A15" w:rsidP="00980A15">
      <w:pPr>
        <w:pStyle w:val="NoSpacing"/>
        <w:jc w:val="both"/>
        <w:rPr>
          <w:rFonts w:ascii="Times New Roman" w:hAnsi="Times New Roman" w:cs="Times New Roman"/>
          <w:sz w:val="22"/>
          <w:szCs w:val="22"/>
        </w:rPr>
      </w:pPr>
    </w:p>
    <w:p w14:paraId="12FD088E"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Mr. Adit Bhatia, a member of the Promoter Group of Mach Travel Solutions Limited, has played a significant role in the Company’s strategic growth and long-term business development initiatives. He has been actively involved in identifying and pursuing new business opportunities, strengthening investor relations, and contributing to the formulation and execution of growth strategies that have enhanced the Company’s market presence and competitive positioning.</w:t>
      </w:r>
    </w:p>
    <w:p w14:paraId="103DE217" w14:textId="77777777" w:rsidR="00980A15" w:rsidRPr="00D811E7" w:rsidRDefault="00980A15" w:rsidP="00980A15">
      <w:pPr>
        <w:pStyle w:val="NoSpacing"/>
        <w:jc w:val="both"/>
        <w:rPr>
          <w:rFonts w:ascii="Times New Roman" w:hAnsi="Times New Roman" w:cs="Times New Roman"/>
          <w:sz w:val="22"/>
          <w:szCs w:val="22"/>
        </w:rPr>
      </w:pPr>
    </w:p>
    <w:p w14:paraId="3117502B"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Mr. </w:t>
      </w:r>
      <w:r>
        <w:rPr>
          <w:rFonts w:ascii="Times New Roman" w:hAnsi="Times New Roman" w:cs="Times New Roman"/>
          <w:sz w:val="22"/>
          <w:szCs w:val="22"/>
        </w:rPr>
        <w:t xml:space="preserve">Adit </w:t>
      </w:r>
      <w:r w:rsidRPr="00D811E7">
        <w:rPr>
          <w:rFonts w:ascii="Times New Roman" w:hAnsi="Times New Roman" w:cs="Times New Roman"/>
          <w:sz w:val="22"/>
          <w:szCs w:val="22"/>
        </w:rPr>
        <w:t>Bhatia has been instrumental in supporting the expansion of the Company’s service portfolio across its travel, tourism, hospitality, and MICE (Meetings, Incentives, Conferences, and Exhibitions) businesses. He has consistently contributed towards developing innovative offerings, improving customer engagement, and identifying emerging market trends to ensure that the Company remains well-positioned to capitalize on evolving industry opportunities.</w:t>
      </w:r>
    </w:p>
    <w:p w14:paraId="666B43DB" w14:textId="77777777" w:rsidR="00980A15" w:rsidRPr="00D811E7" w:rsidRDefault="00980A15" w:rsidP="00980A15">
      <w:pPr>
        <w:pStyle w:val="NoSpacing"/>
        <w:jc w:val="both"/>
        <w:rPr>
          <w:rFonts w:ascii="Times New Roman" w:hAnsi="Times New Roman" w:cs="Times New Roman"/>
          <w:sz w:val="22"/>
          <w:szCs w:val="22"/>
        </w:rPr>
      </w:pPr>
    </w:p>
    <w:p w14:paraId="3C171847"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A key area of his contribution has been the establishment, development, and expansion of the Company’s Government &amp; Institutional Projects vertical. He has played an important role in securing and executing large-scale tourism, hospitality, destination marketing, event management, and related assignments for various Central and State Government departments, public sector undertakings, autonomous bodies, and other institutions. His efforts have supported the Company in strengthening its credentials within the government and institutional ecosystem while expanding its portfolio of high-value projects.</w:t>
      </w:r>
    </w:p>
    <w:p w14:paraId="5D0B2EF6" w14:textId="77777777" w:rsidR="00980A15" w:rsidRPr="00D811E7" w:rsidRDefault="00980A15" w:rsidP="00980A15">
      <w:pPr>
        <w:pStyle w:val="NoSpacing"/>
        <w:jc w:val="both"/>
        <w:rPr>
          <w:rFonts w:ascii="Times New Roman" w:hAnsi="Times New Roman" w:cs="Times New Roman"/>
          <w:sz w:val="22"/>
          <w:szCs w:val="22"/>
        </w:rPr>
      </w:pPr>
    </w:p>
    <w:p w14:paraId="11158509"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Mr. </w:t>
      </w:r>
      <w:r>
        <w:rPr>
          <w:rFonts w:ascii="Times New Roman" w:hAnsi="Times New Roman" w:cs="Times New Roman"/>
          <w:sz w:val="22"/>
          <w:szCs w:val="22"/>
        </w:rPr>
        <w:t xml:space="preserve">Adit </w:t>
      </w:r>
      <w:r w:rsidRPr="00D811E7">
        <w:rPr>
          <w:rFonts w:ascii="Times New Roman" w:hAnsi="Times New Roman" w:cs="Times New Roman"/>
          <w:sz w:val="22"/>
          <w:szCs w:val="22"/>
        </w:rPr>
        <w:t xml:space="preserve">Bhatia has also been actively involved in cultivating strategic alliances and long-term partnerships with industry stakeholders, corporate clients, hospitality partners, tourism boards, and government agencies. </w:t>
      </w:r>
    </w:p>
    <w:p w14:paraId="019D72CE" w14:textId="77777777" w:rsidR="00980A15" w:rsidRPr="00D811E7" w:rsidRDefault="00980A15" w:rsidP="00980A15">
      <w:pPr>
        <w:pStyle w:val="NoSpacing"/>
        <w:jc w:val="both"/>
        <w:rPr>
          <w:rFonts w:ascii="Times New Roman" w:hAnsi="Times New Roman" w:cs="Times New Roman"/>
          <w:sz w:val="22"/>
          <w:szCs w:val="22"/>
        </w:rPr>
      </w:pPr>
    </w:p>
    <w:p w14:paraId="1049F5B9"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These collaborations have contributed to expanding the Company’s business network, enhancing service capabilities, and creating new avenues for sustainable growth.</w:t>
      </w:r>
    </w:p>
    <w:p w14:paraId="0064661F" w14:textId="77777777" w:rsidR="00980A15" w:rsidRPr="00D811E7" w:rsidRDefault="00980A15" w:rsidP="00980A15">
      <w:pPr>
        <w:pStyle w:val="NoSpacing"/>
        <w:jc w:val="both"/>
        <w:rPr>
          <w:rFonts w:ascii="Times New Roman" w:hAnsi="Times New Roman" w:cs="Times New Roman"/>
          <w:sz w:val="22"/>
          <w:szCs w:val="22"/>
        </w:rPr>
      </w:pPr>
    </w:p>
    <w:p w14:paraId="26AE5CD0"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In addition, he has supported the Company’s initiatives in exploring and developing emerging business segments, including luxury travel, premium experiential tourism, destination weddings, high-end corporate events, and customized travel solutions. His focus on innovation, diversification, and customer-centric service offerings has contributed to strengthening the Company’s value proposition across multiple market segments.</w:t>
      </w:r>
    </w:p>
    <w:p w14:paraId="0A2B5379" w14:textId="77777777" w:rsidR="00980A15" w:rsidRPr="00D811E7" w:rsidRDefault="00980A15" w:rsidP="00980A15">
      <w:pPr>
        <w:pStyle w:val="NoSpacing"/>
        <w:jc w:val="both"/>
        <w:rPr>
          <w:rFonts w:ascii="Times New Roman" w:hAnsi="Times New Roman" w:cs="Times New Roman"/>
          <w:sz w:val="22"/>
          <w:szCs w:val="22"/>
        </w:rPr>
      </w:pPr>
    </w:p>
    <w:p w14:paraId="3B2E0024"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He continues to play an active role in driving the Company’s expansion strategy by identifying new growth opportunities, supporting business diversification, enhancing stakeholder engagement, and contributing to the development of scalable business models. His ongoing efforts remain aligned with the Company’s long-term vision of strengthening its leadership position across the travel, tourism, MICE, government, institutional, and event management sectors while creating sustainable value for all stakeholders.</w:t>
      </w:r>
    </w:p>
    <w:p w14:paraId="7E2FE778" w14:textId="77777777" w:rsidR="00C75F58" w:rsidRDefault="00C75F58" w:rsidP="00C75F58">
      <w:pPr>
        <w:pStyle w:val="NoSpacing"/>
        <w:jc w:val="both"/>
        <w:rPr>
          <w:rFonts w:ascii="Times New Roman" w:hAnsi="Times New Roman" w:cs="Times New Roman"/>
          <w:b/>
          <w:bCs/>
          <w:sz w:val="22"/>
          <w:szCs w:val="22"/>
        </w:rPr>
      </w:pPr>
    </w:p>
    <w:p w14:paraId="5B675DA4" w14:textId="2780404F" w:rsidR="00C75F58" w:rsidRPr="00F22316" w:rsidRDefault="00C75F58" w:rsidP="00C75F58">
      <w:pPr>
        <w:pStyle w:val="NoSpacing"/>
        <w:jc w:val="both"/>
        <w:rPr>
          <w:rFonts w:ascii="Times New Roman" w:hAnsi="Times New Roman" w:cs="Times New Roman"/>
          <w:b/>
          <w:bCs/>
          <w:sz w:val="22"/>
          <w:szCs w:val="22"/>
        </w:rPr>
      </w:pPr>
      <w:r w:rsidRPr="00F22316">
        <w:rPr>
          <w:rFonts w:ascii="Times New Roman" w:hAnsi="Times New Roman" w:cs="Times New Roman"/>
          <w:b/>
          <w:bCs/>
          <w:sz w:val="22"/>
          <w:szCs w:val="22"/>
        </w:rPr>
        <w:t>He does not hold directorship or any full-time position in any Body Corporate.</w:t>
      </w:r>
    </w:p>
    <w:p w14:paraId="6EC84998" w14:textId="77777777" w:rsidR="00980A15" w:rsidRPr="00D811E7" w:rsidRDefault="00980A15" w:rsidP="00980A15">
      <w:pPr>
        <w:pStyle w:val="NoSpacing"/>
        <w:jc w:val="both"/>
        <w:rPr>
          <w:rFonts w:ascii="Times New Roman" w:hAnsi="Times New Roman" w:cs="Times New Roman"/>
          <w:sz w:val="22"/>
          <w:szCs w:val="22"/>
        </w:rPr>
      </w:pPr>
    </w:p>
    <w:p w14:paraId="14BC2C94" w14:textId="20D204DC"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Pr>
          <w:rFonts w:ascii="Times New Roman" w:hAnsi="Times New Roman" w:cs="Times New Roman"/>
          <w:b/>
          <w:bCs/>
          <w:sz w:val="22"/>
          <w:szCs w:val="22"/>
        </w:rPr>
        <w:t xml:space="preserve">Mr. </w:t>
      </w:r>
      <w:r w:rsidRPr="00D811E7">
        <w:rPr>
          <w:rFonts w:ascii="Times New Roman" w:hAnsi="Times New Roman" w:cs="Times New Roman"/>
          <w:b/>
          <w:bCs/>
          <w:sz w:val="22"/>
          <w:szCs w:val="22"/>
        </w:rPr>
        <w:t>Yash Pal Bhatia</w:t>
      </w:r>
      <w:r>
        <w:rPr>
          <w:rFonts w:ascii="Times New Roman" w:hAnsi="Times New Roman" w:cs="Times New Roman"/>
          <w:b/>
          <w:bCs/>
          <w:sz w:val="22"/>
          <w:szCs w:val="22"/>
        </w:rPr>
        <w:t xml:space="preserve"> (Additional Director)</w:t>
      </w:r>
      <w:r w:rsidR="00E1725B">
        <w:rPr>
          <w:rFonts w:ascii="Times New Roman" w:hAnsi="Times New Roman" w:cs="Times New Roman"/>
          <w:b/>
          <w:bCs/>
          <w:sz w:val="22"/>
          <w:szCs w:val="22"/>
        </w:rPr>
        <w:t xml:space="preserve"> (DIN:03327063)</w:t>
      </w:r>
    </w:p>
    <w:p w14:paraId="1206F406" w14:textId="77777777" w:rsidR="00980A15" w:rsidRPr="00D811E7" w:rsidRDefault="00980A15" w:rsidP="00980A15">
      <w:pPr>
        <w:pStyle w:val="NoSpacing"/>
        <w:jc w:val="both"/>
        <w:rPr>
          <w:rFonts w:ascii="Times New Roman" w:hAnsi="Times New Roman" w:cs="Times New Roman"/>
          <w:b/>
          <w:bCs/>
          <w:sz w:val="22"/>
          <w:szCs w:val="22"/>
        </w:rPr>
      </w:pPr>
    </w:p>
    <w:p w14:paraId="2FCC3DE2"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b/>
          <w:bCs/>
          <w:sz w:val="22"/>
          <w:szCs w:val="22"/>
        </w:rPr>
        <w:t>Col. YP Bhatia</w:t>
      </w:r>
      <w:r w:rsidRPr="00D811E7">
        <w:rPr>
          <w:rFonts w:ascii="Times New Roman" w:hAnsi="Times New Roman" w:cs="Times New Roman"/>
          <w:sz w:val="22"/>
          <w:szCs w:val="22"/>
        </w:rPr>
        <w:t xml:space="preserve"> is a distinguished Indian Army veteran with over 30 years of exemplary service, including active participation in the Indo-Pakistani Wars of 1965 and 1971. A recipient of a gallantry award for his courage, leadership, and distinguished service, he possesses extensive expertise in strategic planning, administration, operations management, and team leadership.</w:t>
      </w:r>
    </w:p>
    <w:p w14:paraId="496EC751" w14:textId="77777777" w:rsidR="00980A15" w:rsidRPr="00D811E7" w:rsidRDefault="00980A15" w:rsidP="00980A15">
      <w:pPr>
        <w:pStyle w:val="NoSpacing"/>
        <w:jc w:val="both"/>
        <w:rPr>
          <w:rFonts w:ascii="Times New Roman" w:hAnsi="Times New Roman" w:cs="Times New Roman"/>
          <w:sz w:val="22"/>
          <w:szCs w:val="22"/>
        </w:rPr>
      </w:pPr>
    </w:p>
    <w:p w14:paraId="39E13B74"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A postgraduate in English Literature and Business Management, Col. Bhatia transitioned to the corporate sector following his retirement from the Army in 1993. He successfully established and managed his own </w:t>
      </w:r>
      <w:r w:rsidRPr="00D811E7">
        <w:rPr>
          <w:rFonts w:ascii="Times New Roman" w:hAnsi="Times New Roman" w:cs="Times New Roman"/>
          <w:sz w:val="22"/>
          <w:szCs w:val="22"/>
        </w:rPr>
        <w:lastRenderedPageBreak/>
        <w:t>service-sector enterprise for more than 15 years, demonstrating strong entrepreneurial and managerial capabilities.</w:t>
      </w:r>
    </w:p>
    <w:p w14:paraId="10B2A07E" w14:textId="77777777" w:rsidR="00980A15" w:rsidRPr="00D811E7" w:rsidRDefault="00980A15" w:rsidP="00980A15">
      <w:pPr>
        <w:pStyle w:val="NoSpacing"/>
        <w:jc w:val="both"/>
        <w:rPr>
          <w:rFonts w:ascii="Times New Roman" w:hAnsi="Times New Roman" w:cs="Times New Roman"/>
          <w:sz w:val="22"/>
          <w:szCs w:val="22"/>
        </w:rPr>
      </w:pPr>
    </w:p>
    <w:p w14:paraId="2FC3C2F6"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His unique blend of military discipline, strategic vision, business acumen, and operational excellence equips him to make a significant contribution as a Director of Mach Travel Solutions Limited. His leadership is expected to strengthen the Company's corporate governance, strategic planning, operational efficiency, client relationships, and long-term growth initiatives.</w:t>
      </w:r>
    </w:p>
    <w:p w14:paraId="3725AD5D" w14:textId="77777777" w:rsidR="00C75F58" w:rsidRDefault="00C75F58" w:rsidP="00C75F58">
      <w:pPr>
        <w:pStyle w:val="NoSpacing"/>
        <w:jc w:val="both"/>
        <w:rPr>
          <w:rFonts w:ascii="Times New Roman" w:hAnsi="Times New Roman" w:cs="Times New Roman"/>
          <w:b/>
          <w:bCs/>
          <w:sz w:val="22"/>
          <w:szCs w:val="22"/>
        </w:rPr>
      </w:pPr>
    </w:p>
    <w:p w14:paraId="6BB7B5A1" w14:textId="01BFD39C" w:rsidR="00C75F58" w:rsidRPr="00F22316" w:rsidRDefault="00C75F58" w:rsidP="00C75F58">
      <w:pPr>
        <w:pStyle w:val="NoSpacing"/>
        <w:jc w:val="both"/>
        <w:rPr>
          <w:rFonts w:ascii="Times New Roman" w:hAnsi="Times New Roman" w:cs="Times New Roman"/>
          <w:b/>
          <w:bCs/>
          <w:sz w:val="22"/>
          <w:szCs w:val="22"/>
        </w:rPr>
      </w:pPr>
      <w:r w:rsidRPr="00F22316">
        <w:rPr>
          <w:rFonts w:ascii="Times New Roman" w:hAnsi="Times New Roman" w:cs="Times New Roman"/>
          <w:b/>
          <w:bCs/>
          <w:sz w:val="22"/>
          <w:szCs w:val="22"/>
        </w:rPr>
        <w:t>He does not hold directorship or any full-time position in any Body Corporate.</w:t>
      </w:r>
    </w:p>
    <w:p w14:paraId="57BC3E87" w14:textId="77777777" w:rsidR="00C75F58" w:rsidRDefault="00C75F58" w:rsidP="00980A15">
      <w:pPr>
        <w:pStyle w:val="NoSpacing"/>
        <w:jc w:val="both"/>
        <w:rPr>
          <w:rFonts w:ascii="Times New Roman" w:hAnsi="Times New Roman" w:cs="Times New Roman"/>
          <w:sz w:val="22"/>
          <w:szCs w:val="22"/>
        </w:rPr>
      </w:pPr>
    </w:p>
    <w:p w14:paraId="2263CE1E" w14:textId="2A411BE6"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t xml:space="preserve">Mr. Bhavya Srivastava (Independent Director) </w:t>
      </w:r>
      <w:r w:rsidR="00E1725B">
        <w:rPr>
          <w:rFonts w:ascii="Times New Roman" w:hAnsi="Times New Roman" w:cs="Times New Roman"/>
          <w:b/>
          <w:bCs/>
          <w:sz w:val="22"/>
          <w:szCs w:val="22"/>
        </w:rPr>
        <w:t>(DIN: 07854811)</w:t>
      </w:r>
    </w:p>
    <w:p w14:paraId="69E71AF4" w14:textId="77777777" w:rsidR="00980A15" w:rsidRPr="00D811E7" w:rsidRDefault="00980A15" w:rsidP="00980A15">
      <w:pPr>
        <w:pStyle w:val="NoSpacing"/>
        <w:jc w:val="both"/>
        <w:rPr>
          <w:rFonts w:ascii="Times New Roman" w:hAnsi="Times New Roman" w:cs="Times New Roman"/>
          <w:sz w:val="22"/>
          <w:szCs w:val="22"/>
        </w:rPr>
      </w:pPr>
    </w:p>
    <w:p w14:paraId="6201FC79"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b/>
          <w:bCs/>
          <w:sz w:val="22"/>
          <w:szCs w:val="22"/>
        </w:rPr>
        <w:t>Bhavya Srivastava</w:t>
      </w:r>
      <w:r w:rsidRPr="00D811E7">
        <w:rPr>
          <w:rFonts w:ascii="Times New Roman" w:hAnsi="Times New Roman" w:cs="Times New Roman"/>
          <w:sz w:val="22"/>
          <w:szCs w:val="22"/>
        </w:rPr>
        <w:t xml:space="preserve"> serves as an Independent Director on the Board of the Company, bringing more than 11 years of diverse experience in broadcast and digital media, strategic communications, and content development. Over the course of his career, he has established a strong track record in media planning, audience engagement, storytelling, and content strategy, enabling organizations to build meaningful public narratives and strengthen stakeholder communication.</w:t>
      </w:r>
    </w:p>
    <w:p w14:paraId="013F9523" w14:textId="77777777" w:rsidR="00980A15" w:rsidRPr="00D811E7" w:rsidRDefault="00980A15" w:rsidP="00980A15">
      <w:pPr>
        <w:pStyle w:val="NoSpacing"/>
        <w:jc w:val="both"/>
        <w:rPr>
          <w:rFonts w:ascii="Times New Roman" w:hAnsi="Times New Roman" w:cs="Times New Roman"/>
          <w:sz w:val="22"/>
          <w:szCs w:val="22"/>
        </w:rPr>
      </w:pPr>
    </w:p>
    <w:p w14:paraId="7F4917C2"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His expertise spans television, digital platforms, and integrated media campaigns, with a deep understanding of evolving media ecosystems and consumer engagement. He provides strategic guidance on leveraging media and communication to enhance brand visibility, strengthen corporate reputation, amplify event narratives, and create greater market impact, particularly within the Meetings, Incentives, Conferences, and Exhibitions (MICE) industry.</w:t>
      </w:r>
    </w:p>
    <w:p w14:paraId="32216896" w14:textId="77777777" w:rsidR="00980A15" w:rsidRPr="00D811E7" w:rsidRDefault="00980A15" w:rsidP="00980A15">
      <w:pPr>
        <w:pStyle w:val="NoSpacing"/>
        <w:jc w:val="both"/>
        <w:rPr>
          <w:rFonts w:ascii="Times New Roman" w:hAnsi="Times New Roman" w:cs="Times New Roman"/>
          <w:sz w:val="22"/>
          <w:szCs w:val="22"/>
        </w:rPr>
      </w:pPr>
    </w:p>
    <w:p w14:paraId="46B6124A"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Bhavya holds a Postgraduate degree in Political Science along with a Diploma in Electronic Media and Film Production, combining analytical acumen with creative communication skills. His academic background, coupled with extensive industry experience, enables him to approach governance and strategic decision-making with a balanced perspective.</w:t>
      </w:r>
    </w:p>
    <w:p w14:paraId="51E88BE1" w14:textId="77777777" w:rsidR="00980A15" w:rsidRPr="00D811E7" w:rsidRDefault="00980A15" w:rsidP="00980A15">
      <w:pPr>
        <w:pStyle w:val="NoSpacing"/>
        <w:jc w:val="both"/>
        <w:rPr>
          <w:rFonts w:ascii="Times New Roman" w:hAnsi="Times New Roman" w:cs="Times New Roman"/>
          <w:sz w:val="22"/>
          <w:szCs w:val="22"/>
        </w:rPr>
      </w:pPr>
    </w:p>
    <w:p w14:paraId="614B1F43"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Beyond his professional engagements, he has actively contributed to a wide range of initiatives focused on social awareness, public education, and cultural engagement. Through his work across media and communication platforms, he has supported projects that promote civic participation, cultural preservation, and community outreach. As an Independent Director, Bhavya brings valuable expertise in strategic communication, media relations, stakeholder engagement, and brand positioning, contributing to the Company's long-term growth, governance, and reputation.</w:t>
      </w:r>
    </w:p>
    <w:p w14:paraId="4DADD9FC" w14:textId="77777777" w:rsidR="00233F8B" w:rsidRDefault="00233F8B" w:rsidP="00980A15">
      <w:pPr>
        <w:pStyle w:val="NoSpacing"/>
        <w:jc w:val="both"/>
        <w:rPr>
          <w:rFonts w:ascii="Times New Roman" w:hAnsi="Times New Roman" w:cs="Times New Roman"/>
          <w:sz w:val="22"/>
          <w:szCs w:val="22"/>
        </w:rPr>
      </w:pPr>
    </w:p>
    <w:p w14:paraId="58CB9123" w14:textId="77777777" w:rsidR="00233F8B" w:rsidRDefault="00233F8B" w:rsidP="00980A15">
      <w:pPr>
        <w:pStyle w:val="NoSpacing"/>
        <w:jc w:val="both"/>
        <w:rPr>
          <w:rFonts w:ascii="Times New Roman" w:hAnsi="Times New Roman" w:cs="Times New Roman"/>
          <w:sz w:val="22"/>
          <w:szCs w:val="22"/>
        </w:rPr>
      </w:pPr>
      <w:r w:rsidRPr="00233F8B">
        <w:rPr>
          <w:rFonts w:ascii="Times New Roman" w:hAnsi="Times New Roman" w:cs="Times New Roman"/>
          <w:sz w:val="22"/>
          <w:szCs w:val="22"/>
        </w:rPr>
        <w:t>He holds directorship and full</w:t>
      </w:r>
      <w:r>
        <w:rPr>
          <w:rFonts w:ascii="Times New Roman" w:hAnsi="Times New Roman" w:cs="Times New Roman"/>
          <w:sz w:val="22"/>
          <w:szCs w:val="22"/>
        </w:rPr>
        <w:t>-</w:t>
      </w:r>
      <w:r w:rsidRPr="00233F8B">
        <w:rPr>
          <w:rFonts w:ascii="Times New Roman" w:hAnsi="Times New Roman" w:cs="Times New Roman"/>
          <w:sz w:val="22"/>
          <w:szCs w:val="22"/>
        </w:rPr>
        <w:t xml:space="preserve">time positions in the following Body Corporates where he contributes to content development, production oversight, and outreach strategies: </w:t>
      </w:r>
    </w:p>
    <w:p w14:paraId="6A0D811D" w14:textId="763D42E0" w:rsidR="00233F8B" w:rsidRDefault="00233F8B" w:rsidP="00233F8B">
      <w:pPr>
        <w:pStyle w:val="NoSpacing"/>
        <w:numPr>
          <w:ilvl w:val="0"/>
          <w:numId w:val="1"/>
        </w:numPr>
        <w:jc w:val="both"/>
        <w:rPr>
          <w:rFonts w:ascii="Times New Roman" w:hAnsi="Times New Roman" w:cs="Times New Roman"/>
          <w:sz w:val="22"/>
          <w:szCs w:val="22"/>
        </w:rPr>
      </w:pPr>
      <w:r w:rsidRPr="00233F8B">
        <w:rPr>
          <w:rFonts w:ascii="Times New Roman" w:hAnsi="Times New Roman" w:cs="Times New Roman"/>
          <w:sz w:val="22"/>
          <w:szCs w:val="22"/>
        </w:rPr>
        <w:t xml:space="preserve">Universe Bridge for Social Change Foundation </w:t>
      </w:r>
      <w:r>
        <w:rPr>
          <w:rFonts w:ascii="Times New Roman" w:hAnsi="Times New Roman" w:cs="Times New Roman"/>
          <w:sz w:val="22"/>
          <w:szCs w:val="22"/>
        </w:rPr>
        <w:t>(</w:t>
      </w:r>
      <w:r w:rsidRPr="00233F8B">
        <w:rPr>
          <w:rFonts w:ascii="Times New Roman" w:hAnsi="Times New Roman" w:cs="Times New Roman"/>
          <w:sz w:val="22"/>
          <w:szCs w:val="22"/>
        </w:rPr>
        <w:t>Director</w:t>
      </w:r>
      <w:r>
        <w:rPr>
          <w:rFonts w:ascii="Times New Roman" w:hAnsi="Times New Roman" w:cs="Times New Roman"/>
          <w:sz w:val="22"/>
          <w:szCs w:val="22"/>
        </w:rPr>
        <w:t>)</w:t>
      </w:r>
    </w:p>
    <w:p w14:paraId="606C3092" w14:textId="0ACC9E45" w:rsidR="00233F8B" w:rsidRDefault="00233F8B" w:rsidP="00233F8B">
      <w:pPr>
        <w:pStyle w:val="NoSpacing"/>
        <w:numPr>
          <w:ilvl w:val="0"/>
          <w:numId w:val="1"/>
        </w:numPr>
        <w:jc w:val="both"/>
        <w:rPr>
          <w:rFonts w:ascii="Times New Roman" w:hAnsi="Times New Roman" w:cs="Times New Roman"/>
          <w:sz w:val="22"/>
          <w:szCs w:val="22"/>
        </w:rPr>
      </w:pPr>
      <w:proofErr w:type="spellStart"/>
      <w:r w:rsidRPr="00233F8B">
        <w:rPr>
          <w:rFonts w:ascii="Times New Roman" w:hAnsi="Times New Roman" w:cs="Times New Roman"/>
          <w:sz w:val="22"/>
          <w:szCs w:val="22"/>
        </w:rPr>
        <w:t>Suyogya</w:t>
      </w:r>
      <w:proofErr w:type="spellEnd"/>
      <w:r w:rsidRPr="00233F8B">
        <w:rPr>
          <w:rFonts w:ascii="Times New Roman" w:hAnsi="Times New Roman" w:cs="Times New Roman"/>
          <w:sz w:val="22"/>
          <w:szCs w:val="22"/>
        </w:rPr>
        <w:t xml:space="preserve"> Media Private Limited </w:t>
      </w:r>
      <w:r>
        <w:rPr>
          <w:rFonts w:ascii="Times New Roman" w:hAnsi="Times New Roman" w:cs="Times New Roman"/>
          <w:sz w:val="22"/>
          <w:szCs w:val="22"/>
        </w:rPr>
        <w:t>(</w:t>
      </w:r>
      <w:r w:rsidRPr="00233F8B">
        <w:rPr>
          <w:rFonts w:ascii="Times New Roman" w:hAnsi="Times New Roman" w:cs="Times New Roman"/>
          <w:sz w:val="22"/>
          <w:szCs w:val="22"/>
        </w:rPr>
        <w:t>Director</w:t>
      </w:r>
      <w:r>
        <w:rPr>
          <w:rFonts w:ascii="Times New Roman" w:hAnsi="Times New Roman" w:cs="Times New Roman"/>
          <w:sz w:val="22"/>
          <w:szCs w:val="22"/>
        </w:rPr>
        <w:t>)</w:t>
      </w:r>
    </w:p>
    <w:p w14:paraId="19FB3618" w14:textId="77777777" w:rsidR="00980A15" w:rsidRPr="00D811E7" w:rsidRDefault="00980A15" w:rsidP="00980A15">
      <w:pPr>
        <w:pStyle w:val="NoSpacing"/>
        <w:jc w:val="both"/>
        <w:rPr>
          <w:rFonts w:ascii="Times New Roman" w:hAnsi="Times New Roman" w:cs="Times New Roman"/>
          <w:sz w:val="22"/>
          <w:szCs w:val="22"/>
        </w:rPr>
      </w:pPr>
    </w:p>
    <w:p w14:paraId="5556E7A5" w14:textId="2C9CB1CC"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t xml:space="preserve">Mr. Hemant Koushik (Independent Director) </w:t>
      </w:r>
      <w:r w:rsidR="00E1725B">
        <w:rPr>
          <w:rFonts w:ascii="Times New Roman" w:hAnsi="Times New Roman" w:cs="Times New Roman"/>
          <w:b/>
          <w:bCs/>
          <w:sz w:val="22"/>
          <w:szCs w:val="22"/>
        </w:rPr>
        <w:t>(DIN:08853746)</w:t>
      </w:r>
    </w:p>
    <w:p w14:paraId="0201963D" w14:textId="77777777" w:rsidR="00980A15" w:rsidRPr="00D811E7" w:rsidRDefault="00980A15" w:rsidP="00980A15">
      <w:pPr>
        <w:pStyle w:val="NoSpacing"/>
        <w:jc w:val="both"/>
        <w:rPr>
          <w:rFonts w:ascii="Times New Roman" w:hAnsi="Times New Roman" w:cs="Times New Roman"/>
          <w:sz w:val="22"/>
          <w:szCs w:val="22"/>
        </w:rPr>
      </w:pPr>
    </w:p>
    <w:p w14:paraId="11ED47DA"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Hemant Koushik serves as an Independent Director on the Board of the Company. He is a qualified Chartered Accountant and a member of the Institute of Chartered Accountants of India (ICAI), bringing over 15 years of extensive professional experience in accounting, auditing, taxation, financial management, and business advisory.</w:t>
      </w:r>
    </w:p>
    <w:p w14:paraId="56EA37AF" w14:textId="77777777" w:rsidR="00980A15" w:rsidRPr="00D811E7" w:rsidRDefault="00980A15" w:rsidP="00980A15">
      <w:pPr>
        <w:pStyle w:val="NoSpacing"/>
        <w:jc w:val="both"/>
        <w:rPr>
          <w:rFonts w:ascii="Times New Roman" w:hAnsi="Times New Roman" w:cs="Times New Roman"/>
          <w:sz w:val="22"/>
          <w:szCs w:val="22"/>
        </w:rPr>
      </w:pPr>
    </w:p>
    <w:p w14:paraId="72671BF9"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 xml:space="preserve">Throughout his career, he has advised a diverse portfolio of clients across multiple industries, providing strategic financial solutions that support sustainable business growth and operational excellence. His expertise encompasses statutory and internal audits, direct and indirect taxation, financial reporting, </w:t>
      </w:r>
      <w:r w:rsidRPr="00D811E7">
        <w:rPr>
          <w:rFonts w:ascii="Times New Roman" w:hAnsi="Times New Roman" w:cs="Times New Roman"/>
          <w:sz w:val="22"/>
          <w:szCs w:val="22"/>
        </w:rPr>
        <w:lastRenderedPageBreak/>
        <w:t>regulatory and corporate compliance, risk management, budgeting, financial planning, and corporate governance.</w:t>
      </w:r>
    </w:p>
    <w:p w14:paraId="78A912C5" w14:textId="77777777" w:rsidR="00980A15" w:rsidRPr="00D811E7" w:rsidRDefault="00980A15" w:rsidP="00980A15">
      <w:pPr>
        <w:pStyle w:val="NoSpacing"/>
        <w:jc w:val="both"/>
        <w:rPr>
          <w:rFonts w:ascii="Times New Roman" w:hAnsi="Times New Roman" w:cs="Times New Roman"/>
          <w:sz w:val="22"/>
          <w:szCs w:val="22"/>
        </w:rPr>
      </w:pPr>
    </w:p>
    <w:p w14:paraId="0941FE64"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Known for his strong analytical skills and pragmatic approach, Mr. Koushik has consistently assisted businesses in navigating complex financial and regulatory environments while ensuring compliance with applicable laws and accounting standards. His ability to deliver insightful financial advice, optimize business processes, and strengthen governance frameworks has earned him the trust of clients and stakeholders alike.</w:t>
      </w:r>
    </w:p>
    <w:p w14:paraId="43C8E851" w14:textId="77777777" w:rsidR="00980A15" w:rsidRPr="00D811E7" w:rsidRDefault="00980A15" w:rsidP="00980A15">
      <w:pPr>
        <w:pStyle w:val="NoSpacing"/>
        <w:jc w:val="both"/>
        <w:rPr>
          <w:rFonts w:ascii="Times New Roman" w:hAnsi="Times New Roman" w:cs="Times New Roman"/>
          <w:sz w:val="22"/>
          <w:szCs w:val="22"/>
        </w:rPr>
      </w:pPr>
    </w:p>
    <w:p w14:paraId="0D8548CA"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As an Independent Director, Mr. Koushik contributes valuable financial expertise and independent judgment to the Board's deliberations. His commitment to transparency, ethical business practices, sound corporate governance, and long-term value creation supports the Company's strategic objectives and reinforces its focus on sustainable growth and shareholder value.</w:t>
      </w:r>
    </w:p>
    <w:p w14:paraId="33D0AE38" w14:textId="77777777" w:rsidR="00233F8B" w:rsidRDefault="00233F8B" w:rsidP="00980A15">
      <w:pPr>
        <w:pStyle w:val="NoSpacing"/>
        <w:jc w:val="both"/>
        <w:rPr>
          <w:rFonts w:ascii="Times New Roman" w:hAnsi="Times New Roman" w:cs="Times New Roman"/>
          <w:sz w:val="22"/>
          <w:szCs w:val="22"/>
        </w:rPr>
      </w:pPr>
    </w:p>
    <w:p w14:paraId="7DB50865" w14:textId="77777777" w:rsidR="00233F8B" w:rsidRDefault="00233F8B" w:rsidP="00980A15">
      <w:pPr>
        <w:pStyle w:val="NoSpacing"/>
        <w:jc w:val="both"/>
        <w:rPr>
          <w:rFonts w:ascii="Times New Roman" w:hAnsi="Times New Roman" w:cs="Times New Roman"/>
          <w:sz w:val="22"/>
          <w:szCs w:val="22"/>
        </w:rPr>
      </w:pPr>
      <w:r w:rsidRPr="00233F8B">
        <w:rPr>
          <w:rFonts w:ascii="Times New Roman" w:hAnsi="Times New Roman" w:cs="Times New Roman"/>
          <w:sz w:val="22"/>
          <w:szCs w:val="22"/>
        </w:rPr>
        <w:t>As a practicing professional, he has built a strong reputation for delivering strategic financial solutions, regulatory compliance, and business advisory services across diverse industries. He holds directorship and full</w:t>
      </w:r>
      <w:r>
        <w:rPr>
          <w:rFonts w:ascii="Times New Roman" w:hAnsi="Times New Roman" w:cs="Times New Roman"/>
          <w:sz w:val="22"/>
          <w:szCs w:val="22"/>
        </w:rPr>
        <w:t>-</w:t>
      </w:r>
      <w:r w:rsidRPr="00233F8B">
        <w:rPr>
          <w:rFonts w:ascii="Times New Roman" w:hAnsi="Times New Roman" w:cs="Times New Roman"/>
          <w:sz w:val="22"/>
          <w:szCs w:val="22"/>
        </w:rPr>
        <w:t xml:space="preserve">time positions in the following Body Corporates where he continues to offer specialized guidance on corporate finance and business structuring: </w:t>
      </w:r>
    </w:p>
    <w:p w14:paraId="283478EF" w14:textId="67C56660" w:rsidR="00233F8B" w:rsidRPr="00D811E7" w:rsidRDefault="00233F8B" w:rsidP="00233F8B">
      <w:pPr>
        <w:pStyle w:val="NoSpacing"/>
        <w:numPr>
          <w:ilvl w:val="0"/>
          <w:numId w:val="1"/>
        </w:numPr>
        <w:jc w:val="both"/>
        <w:rPr>
          <w:rFonts w:ascii="Times New Roman" w:hAnsi="Times New Roman" w:cs="Times New Roman"/>
          <w:sz w:val="22"/>
          <w:szCs w:val="22"/>
        </w:rPr>
      </w:pPr>
      <w:r w:rsidRPr="00233F8B">
        <w:rPr>
          <w:rFonts w:ascii="Times New Roman" w:hAnsi="Times New Roman" w:cs="Times New Roman"/>
          <w:sz w:val="22"/>
          <w:szCs w:val="22"/>
        </w:rPr>
        <w:t>Hemant Business Consultants LLP -Designated Partner</w:t>
      </w:r>
    </w:p>
    <w:p w14:paraId="4D462D4C" w14:textId="77777777" w:rsidR="00980A15" w:rsidRPr="00D811E7" w:rsidRDefault="00980A15" w:rsidP="00980A15">
      <w:pPr>
        <w:pStyle w:val="NoSpacing"/>
        <w:jc w:val="both"/>
        <w:rPr>
          <w:rFonts w:ascii="Times New Roman" w:hAnsi="Times New Roman" w:cs="Times New Roman"/>
          <w:sz w:val="22"/>
          <w:szCs w:val="22"/>
        </w:rPr>
      </w:pPr>
    </w:p>
    <w:p w14:paraId="18449421" w14:textId="3647B02C" w:rsidR="00980A15" w:rsidRPr="00D811E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t xml:space="preserve">Mr. </w:t>
      </w:r>
      <w:proofErr w:type="spellStart"/>
      <w:r w:rsidRPr="00D811E7">
        <w:rPr>
          <w:rFonts w:ascii="Times New Roman" w:hAnsi="Times New Roman" w:cs="Times New Roman"/>
          <w:b/>
          <w:bCs/>
          <w:sz w:val="22"/>
          <w:szCs w:val="22"/>
        </w:rPr>
        <w:t>Manishkumar</w:t>
      </w:r>
      <w:proofErr w:type="spellEnd"/>
      <w:r w:rsidRPr="00D811E7">
        <w:rPr>
          <w:rFonts w:ascii="Times New Roman" w:hAnsi="Times New Roman" w:cs="Times New Roman"/>
          <w:b/>
          <w:bCs/>
          <w:sz w:val="22"/>
          <w:szCs w:val="22"/>
        </w:rPr>
        <w:t xml:space="preserve"> </w:t>
      </w:r>
      <w:proofErr w:type="spellStart"/>
      <w:r w:rsidRPr="00D811E7">
        <w:rPr>
          <w:rFonts w:ascii="Times New Roman" w:hAnsi="Times New Roman" w:cs="Times New Roman"/>
          <w:b/>
          <w:bCs/>
          <w:sz w:val="22"/>
          <w:szCs w:val="22"/>
        </w:rPr>
        <w:t>Shankarlal</w:t>
      </w:r>
      <w:proofErr w:type="spellEnd"/>
      <w:r w:rsidRPr="00D811E7">
        <w:rPr>
          <w:rFonts w:ascii="Times New Roman" w:hAnsi="Times New Roman" w:cs="Times New Roman"/>
          <w:b/>
          <w:bCs/>
          <w:sz w:val="22"/>
          <w:szCs w:val="22"/>
        </w:rPr>
        <w:t xml:space="preserve"> Chandak (Independent Director) </w:t>
      </w:r>
      <w:r w:rsidR="00E1725B">
        <w:rPr>
          <w:rFonts w:ascii="Times New Roman" w:hAnsi="Times New Roman" w:cs="Times New Roman"/>
          <w:b/>
          <w:bCs/>
          <w:sz w:val="22"/>
          <w:szCs w:val="22"/>
        </w:rPr>
        <w:t>(DIN: 10550647)</w:t>
      </w:r>
    </w:p>
    <w:p w14:paraId="19F36F76" w14:textId="77777777" w:rsidR="00980A15" w:rsidRPr="00D811E7" w:rsidRDefault="00980A15" w:rsidP="00980A15">
      <w:pPr>
        <w:pStyle w:val="NoSpacing"/>
        <w:jc w:val="both"/>
        <w:rPr>
          <w:rFonts w:ascii="Times New Roman" w:hAnsi="Times New Roman" w:cs="Times New Roman"/>
          <w:sz w:val="22"/>
          <w:szCs w:val="22"/>
        </w:rPr>
      </w:pPr>
    </w:p>
    <w:p w14:paraId="2B07C18F" w14:textId="77777777" w:rsidR="00980A15" w:rsidRPr="00D811E7" w:rsidRDefault="00980A15" w:rsidP="00980A15">
      <w:pPr>
        <w:pStyle w:val="NoSpacing"/>
        <w:jc w:val="both"/>
        <w:rPr>
          <w:rFonts w:ascii="Times New Roman" w:hAnsi="Times New Roman" w:cs="Times New Roman"/>
          <w:sz w:val="22"/>
          <w:szCs w:val="22"/>
        </w:rPr>
      </w:pPr>
      <w:proofErr w:type="spellStart"/>
      <w:r w:rsidRPr="00D811E7">
        <w:rPr>
          <w:rFonts w:ascii="Times New Roman" w:hAnsi="Times New Roman" w:cs="Times New Roman"/>
          <w:sz w:val="22"/>
          <w:szCs w:val="22"/>
        </w:rPr>
        <w:t>Manishkumar</w:t>
      </w:r>
      <w:proofErr w:type="spellEnd"/>
      <w:r w:rsidRPr="00D811E7">
        <w:rPr>
          <w:rFonts w:ascii="Times New Roman" w:hAnsi="Times New Roman" w:cs="Times New Roman"/>
          <w:sz w:val="22"/>
          <w:szCs w:val="22"/>
        </w:rPr>
        <w:t xml:space="preserve"> </w:t>
      </w:r>
      <w:proofErr w:type="spellStart"/>
      <w:r w:rsidRPr="00D811E7">
        <w:rPr>
          <w:rFonts w:ascii="Times New Roman" w:hAnsi="Times New Roman" w:cs="Times New Roman"/>
          <w:sz w:val="22"/>
          <w:szCs w:val="22"/>
        </w:rPr>
        <w:t>Shankarlal</w:t>
      </w:r>
      <w:proofErr w:type="spellEnd"/>
      <w:r w:rsidRPr="00D811E7">
        <w:rPr>
          <w:rFonts w:ascii="Times New Roman" w:hAnsi="Times New Roman" w:cs="Times New Roman"/>
          <w:sz w:val="22"/>
          <w:szCs w:val="22"/>
        </w:rPr>
        <w:t xml:space="preserve"> Chandak serves as an Independent Director on the Board of the Company. He is a qualified legal professional holding a Bachelor of Legislative Law (LL.B.) and brings over 12 years of extensive experience in corporate law, civil litigation, regulatory compliance, and legal advisory.</w:t>
      </w:r>
    </w:p>
    <w:p w14:paraId="63994D8F" w14:textId="77777777" w:rsidR="00980A15" w:rsidRPr="00D811E7" w:rsidRDefault="00980A15" w:rsidP="00980A15">
      <w:pPr>
        <w:pStyle w:val="NoSpacing"/>
        <w:jc w:val="both"/>
        <w:rPr>
          <w:rFonts w:ascii="Times New Roman" w:hAnsi="Times New Roman" w:cs="Times New Roman"/>
          <w:sz w:val="22"/>
          <w:szCs w:val="22"/>
        </w:rPr>
      </w:pPr>
    </w:p>
    <w:p w14:paraId="0B415326"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Over the course of his career, he has represented and advised a broad range of clients on diverse legal and commercial matters, including corporate structuring, contract management, dispute resolution, regulatory compliance, and statutory interpretation. His expertise extends to advising on legal risk assessment, litigation strategy, corporate governance, and compliance with applicable laws and regulatory frameworks.</w:t>
      </w:r>
    </w:p>
    <w:p w14:paraId="641F975E" w14:textId="77777777" w:rsidR="00980A15" w:rsidRPr="00D811E7" w:rsidRDefault="00980A15" w:rsidP="00980A15">
      <w:pPr>
        <w:pStyle w:val="NoSpacing"/>
        <w:jc w:val="both"/>
        <w:rPr>
          <w:rFonts w:ascii="Times New Roman" w:hAnsi="Times New Roman" w:cs="Times New Roman"/>
          <w:sz w:val="22"/>
          <w:szCs w:val="22"/>
        </w:rPr>
      </w:pPr>
    </w:p>
    <w:p w14:paraId="2AFEE4B1"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Mr. Chandak possesses a strong understanding of the legal and regulatory environment governing businesses and has consistently assisted organizations in managing legal complexities, mitigating risks, and ensuring adherence to statutory and contractual obligations. His practical and solution-oriented approach enables businesses to address legal challenges effectively while supporting their long-term strategic objectives.</w:t>
      </w:r>
    </w:p>
    <w:p w14:paraId="0F98113A" w14:textId="77777777" w:rsidR="00980A15" w:rsidRPr="00D811E7" w:rsidRDefault="00980A15" w:rsidP="00980A15">
      <w:pPr>
        <w:pStyle w:val="NoSpacing"/>
        <w:jc w:val="both"/>
        <w:rPr>
          <w:rFonts w:ascii="Times New Roman" w:hAnsi="Times New Roman" w:cs="Times New Roman"/>
          <w:sz w:val="22"/>
          <w:szCs w:val="22"/>
        </w:rPr>
      </w:pPr>
    </w:p>
    <w:p w14:paraId="57D99704" w14:textId="77777777" w:rsidR="00980A15"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As an Independent Director, Mr. Chandak contributes independent judgment and comprehensive legal expertise to the Board's deliberations. His commitment to ethical standards, transparency, regulatory compliance, and sound corporate governance strengthens the Company's governance framework and supports informed decision-making, effective risk management, and the creation of sustainable long-term value for all stakeholders.</w:t>
      </w:r>
    </w:p>
    <w:p w14:paraId="2BC1BFF6" w14:textId="77777777" w:rsidR="00233F8B" w:rsidRDefault="00233F8B" w:rsidP="00980A15">
      <w:pPr>
        <w:pStyle w:val="NoSpacing"/>
        <w:jc w:val="both"/>
        <w:rPr>
          <w:rFonts w:ascii="Times New Roman" w:hAnsi="Times New Roman" w:cs="Times New Roman"/>
          <w:sz w:val="22"/>
          <w:szCs w:val="22"/>
        </w:rPr>
      </w:pPr>
    </w:p>
    <w:p w14:paraId="3FAA6061" w14:textId="7AAD3A5D" w:rsidR="00233F8B" w:rsidRPr="00233F8B" w:rsidRDefault="00233F8B" w:rsidP="00980A15">
      <w:pPr>
        <w:pStyle w:val="NoSpacing"/>
        <w:jc w:val="both"/>
        <w:rPr>
          <w:rFonts w:ascii="Times New Roman" w:hAnsi="Times New Roman" w:cs="Times New Roman"/>
          <w:b/>
          <w:bCs/>
          <w:sz w:val="22"/>
          <w:szCs w:val="22"/>
        </w:rPr>
      </w:pPr>
      <w:r w:rsidRPr="00233F8B">
        <w:rPr>
          <w:rFonts w:ascii="Times New Roman" w:hAnsi="Times New Roman" w:cs="Times New Roman"/>
          <w:b/>
          <w:bCs/>
          <w:sz w:val="22"/>
          <w:szCs w:val="22"/>
        </w:rPr>
        <w:t>He does not hold directorship or any full</w:t>
      </w:r>
      <w:r w:rsidRPr="00233F8B">
        <w:rPr>
          <w:rFonts w:ascii="Times New Roman" w:hAnsi="Times New Roman" w:cs="Times New Roman"/>
          <w:b/>
          <w:bCs/>
          <w:sz w:val="22"/>
          <w:szCs w:val="22"/>
        </w:rPr>
        <w:t>-</w:t>
      </w:r>
      <w:r w:rsidRPr="00233F8B">
        <w:rPr>
          <w:rFonts w:ascii="Times New Roman" w:hAnsi="Times New Roman" w:cs="Times New Roman"/>
          <w:b/>
          <w:bCs/>
          <w:sz w:val="22"/>
          <w:szCs w:val="22"/>
        </w:rPr>
        <w:t>time position in any Body Corporate.</w:t>
      </w:r>
    </w:p>
    <w:p w14:paraId="540E68CD" w14:textId="77777777" w:rsidR="00233F8B" w:rsidRDefault="00233F8B" w:rsidP="00980A15">
      <w:pPr>
        <w:pStyle w:val="NoSpacing"/>
        <w:jc w:val="both"/>
        <w:rPr>
          <w:rFonts w:ascii="Times New Roman" w:hAnsi="Times New Roman" w:cs="Times New Roman"/>
          <w:b/>
          <w:bCs/>
          <w:color w:val="2F5496" w:themeColor="accent1" w:themeShade="BF"/>
          <w:sz w:val="28"/>
          <w:szCs w:val="28"/>
        </w:rPr>
      </w:pPr>
    </w:p>
    <w:p w14:paraId="6F24BA69" w14:textId="77777777" w:rsidR="00233F8B" w:rsidRDefault="00233F8B" w:rsidP="00980A15">
      <w:pPr>
        <w:pStyle w:val="NoSpacing"/>
        <w:jc w:val="both"/>
        <w:rPr>
          <w:rFonts w:ascii="Times New Roman" w:hAnsi="Times New Roman" w:cs="Times New Roman"/>
          <w:b/>
          <w:bCs/>
          <w:color w:val="2F5496" w:themeColor="accent1" w:themeShade="BF"/>
          <w:sz w:val="28"/>
          <w:szCs w:val="28"/>
        </w:rPr>
      </w:pPr>
    </w:p>
    <w:p w14:paraId="5E27AED6" w14:textId="77777777" w:rsidR="00233F8B" w:rsidRDefault="00233F8B" w:rsidP="00980A15">
      <w:pPr>
        <w:pStyle w:val="NoSpacing"/>
        <w:jc w:val="both"/>
        <w:rPr>
          <w:rFonts w:ascii="Times New Roman" w:hAnsi="Times New Roman" w:cs="Times New Roman"/>
          <w:b/>
          <w:bCs/>
          <w:color w:val="2F5496" w:themeColor="accent1" w:themeShade="BF"/>
          <w:sz w:val="28"/>
          <w:szCs w:val="28"/>
        </w:rPr>
      </w:pPr>
    </w:p>
    <w:p w14:paraId="312A94D6" w14:textId="77777777" w:rsidR="00233F8B" w:rsidRDefault="00233F8B" w:rsidP="00980A15">
      <w:pPr>
        <w:pStyle w:val="NoSpacing"/>
        <w:jc w:val="both"/>
        <w:rPr>
          <w:rFonts w:ascii="Times New Roman" w:hAnsi="Times New Roman" w:cs="Times New Roman"/>
          <w:b/>
          <w:bCs/>
          <w:color w:val="2F5496" w:themeColor="accent1" w:themeShade="BF"/>
          <w:sz w:val="28"/>
          <w:szCs w:val="28"/>
        </w:rPr>
      </w:pPr>
    </w:p>
    <w:p w14:paraId="17822169" w14:textId="77777777" w:rsidR="00233F8B" w:rsidRDefault="00233F8B" w:rsidP="00980A15">
      <w:pPr>
        <w:pStyle w:val="NoSpacing"/>
        <w:jc w:val="both"/>
        <w:rPr>
          <w:rFonts w:ascii="Times New Roman" w:hAnsi="Times New Roman" w:cs="Times New Roman"/>
          <w:b/>
          <w:bCs/>
          <w:color w:val="2F5496" w:themeColor="accent1" w:themeShade="BF"/>
          <w:sz w:val="28"/>
          <w:szCs w:val="28"/>
        </w:rPr>
      </w:pPr>
    </w:p>
    <w:p w14:paraId="40D6F4B7" w14:textId="1AF56AC9" w:rsidR="00980A15" w:rsidRPr="00F03577" w:rsidRDefault="00980A15" w:rsidP="00980A15">
      <w:pPr>
        <w:pStyle w:val="NoSpacing"/>
        <w:jc w:val="both"/>
        <w:rPr>
          <w:rFonts w:ascii="Times New Roman" w:hAnsi="Times New Roman" w:cs="Times New Roman"/>
          <w:b/>
          <w:bCs/>
          <w:color w:val="2F5496" w:themeColor="accent1" w:themeShade="BF"/>
          <w:sz w:val="28"/>
          <w:szCs w:val="28"/>
        </w:rPr>
      </w:pPr>
      <w:r w:rsidRPr="00F03577">
        <w:rPr>
          <w:rFonts w:ascii="Times New Roman" w:hAnsi="Times New Roman" w:cs="Times New Roman"/>
          <w:b/>
          <w:bCs/>
          <w:color w:val="2F5496" w:themeColor="accent1" w:themeShade="BF"/>
          <w:sz w:val="28"/>
          <w:szCs w:val="28"/>
        </w:rPr>
        <w:lastRenderedPageBreak/>
        <w:t>KEY MANAGERIAL PERSONNELS (KMPS)</w:t>
      </w:r>
    </w:p>
    <w:p w14:paraId="1176D4BE" w14:textId="77777777" w:rsidR="00980A15" w:rsidRPr="00F03577" w:rsidRDefault="00980A15" w:rsidP="00980A15">
      <w:pPr>
        <w:pStyle w:val="NoSpacing"/>
        <w:jc w:val="both"/>
        <w:rPr>
          <w:rFonts w:ascii="Times New Roman" w:hAnsi="Times New Roman" w:cs="Times New Roman"/>
          <w:color w:val="2F5496" w:themeColor="accent1" w:themeShade="BF"/>
          <w:sz w:val="28"/>
          <w:szCs w:val="28"/>
        </w:rPr>
      </w:pPr>
    </w:p>
    <w:p w14:paraId="16CC42B6" w14:textId="77777777" w:rsidR="00980A15" w:rsidRPr="00F03577" w:rsidRDefault="00980A15" w:rsidP="00980A15">
      <w:pPr>
        <w:pStyle w:val="NoSpacing"/>
        <w:shd w:val="clear" w:color="auto" w:fill="B4C6E7" w:themeFill="accent1" w:themeFillTint="66"/>
        <w:jc w:val="both"/>
        <w:rPr>
          <w:rFonts w:ascii="Times New Roman" w:hAnsi="Times New Roman" w:cs="Times New Roman"/>
          <w:b/>
          <w:bCs/>
          <w:sz w:val="22"/>
          <w:szCs w:val="22"/>
        </w:rPr>
      </w:pPr>
      <w:r w:rsidRPr="00D811E7">
        <w:rPr>
          <w:rFonts w:ascii="Times New Roman" w:hAnsi="Times New Roman" w:cs="Times New Roman"/>
          <w:b/>
          <w:bCs/>
          <w:sz w:val="22"/>
          <w:szCs w:val="22"/>
        </w:rPr>
        <w:t>Ms. Yashashvi Srivastava</w:t>
      </w:r>
      <w:r>
        <w:rPr>
          <w:rFonts w:ascii="Times New Roman" w:hAnsi="Times New Roman" w:cs="Times New Roman"/>
          <w:b/>
          <w:bCs/>
          <w:sz w:val="22"/>
          <w:szCs w:val="22"/>
        </w:rPr>
        <w:t xml:space="preserve"> (</w:t>
      </w:r>
      <w:r w:rsidRPr="00D811E7">
        <w:rPr>
          <w:rFonts w:ascii="Times New Roman" w:hAnsi="Times New Roman" w:cs="Times New Roman"/>
          <w:b/>
          <w:bCs/>
          <w:sz w:val="22"/>
          <w:szCs w:val="22"/>
        </w:rPr>
        <w:t>Company Secretary &amp; Compliance Officer</w:t>
      </w:r>
      <w:r>
        <w:rPr>
          <w:rFonts w:ascii="Times New Roman" w:hAnsi="Times New Roman" w:cs="Times New Roman"/>
          <w:b/>
          <w:bCs/>
          <w:sz w:val="22"/>
          <w:szCs w:val="22"/>
        </w:rPr>
        <w:t>)</w:t>
      </w:r>
    </w:p>
    <w:p w14:paraId="3527F0BF" w14:textId="77777777" w:rsidR="00980A15" w:rsidRPr="00D811E7" w:rsidRDefault="00980A15" w:rsidP="00980A15">
      <w:pPr>
        <w:pStyle w:val="NoSpacing"/>
        <w:jc w:val="both"/>
        <w:rPr>
          <w:rFonts w:ascii="Times New Roman" w:hAnsi="Times New Roman" w:cs="Times New Roman"/>
          <w:sz w:val="22"/>
          <w:szCs w:val="22"/>
        </w:rPr>
      </w:pPr>
    </w:p>
    <w:p w14:paraId="584BA4CE"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Ms. Yashashvi Srivastava serves as the Company Secretary and Compliance Officer of Mach Conferences and Events Limited. Appointed as a Whole-time Company Secretary and Compliance Officer on February 9, 2024, she plays a key role in strengthening the Company's corporate governance framework and ensuring compliance with applicable statutory and regulatory requirements.</w:t>
      </w:r>
    </w:p>
    <w:p w14:paraId="68FE4F5F" w14:textId="77777777" w:rsidR="00980A15" w:rsidRPr="00D811E7" w:rsidRDefault="00980A15" w:rsidP="00980A15">
      <w:pPr>
        <w:pStyle w:val="NoSpacing"/>
        <w:jc w:val="both"/>
        <w:rPr>
          <w:rFonts w:ascii="Times New Roman" w:hAnsi="Times New Roman" w:cs="Times New Roman"/>
          <w:sz w:val="22"/>
          <w:szCs w:val="22"/>
        </w:rPr>
      </w:pPr>
    </w:p>
    <w:p w14:paraId="7F37D5DC"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In her capacity, she is responsible for overseeing compliance with the provisions of the Companies Act, SEBI regulations, and other applicable corporate laws. Her responsibilities include managing statutory and regulatory disclosures, coordinating with regulatory authorities and stock exchanges, ensuring the accuracy and integrity of statutory records and legal documentation, and advising the Board and management on governance and compliance matters.</w:t>
      </w:r>
    </w:p>
    <w:p w14:paraId="1C145DC6" w14:textId="77777777" w:rsidR="00980A15" w:rsidRPr="00D811E7" w:rsidRDefault="00980A15" w:rsidP="00980A15">
      <w:pPr>
        <w:pStyle w:val="NoSpacing"/>
        <w:jc w:val="both"/>
        <w:rPr>
          <w:rFonts w:ascii="Times New Roman" w:hAnsi="Times New Roman" w:cs="Times New Roman"/>
          <w:sz w:val="22"/>
          <w:szCs w:val="22"/>
        </w:rPr>
      </w:pPr>
    </w:p>
    <w:p w14:paraId="545E2A5A"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Ms. Srivastava also serves as the Company's designated Compliance Officer and official point of contact for regulatory communications, reflecting her significant role in fostering transparency, maintaining robust governance practices, and facilitating effective engagement with regulators, investors, and other stakeholders.</w:t>
      </w:r>
    </w:p>
    <w:p w14:paraId="3B8BAC17" w14:textId="77777777" w:rsidR="00980A15" w:rsidRPr="00D811E7" w:rsidRDefault="00980A15" w:rsidP="00980A15">
      <w:pPr>
        <w:pStyle w:val="NoSpacing"/>
        <w:jc w:val="both"/>
        <w:rPr>
          <w:rFonts w:ascii="Times New Roman" w:hAnsi="Times New Roman" w:cs="Times New Roman"/>
          <w:sz w:val="22"/>
          <w:szCs w:val="22"/>
        </w:rPr>
      </w:pPr>
    </w:p>
    <w:p w14:paraId="7855CFAF" w14:textId="77777777" w:rsidR="00980A15" w:rsidRPr="00D811E7" w:rsidRDefault="00980A15" w:rsidP="00980A15">
      <w:pPr>
        <w:pStyle w:val="NoSpacing"/>
        <w:shd w:val="clear" w:color="auto" w:fill="B4C6E7" w:themeFill="accent1" w:themeFillTint="66"/>
        <w:jc w:val="both"/>
        <w:rPr>
          <w:rFonts w:ascii="Times New Roman" w:hAnsi="Times New Roman" w:cs="Times New Roman"/>
          <w:sz w:val="22"/>
          <w:szCs w:val="22"/>
        </w:rPr>
      </w:pPr>
      <w:r w:rsidRPr="00D811E7">
        <w:rPr>
          <w:rFonts w:ascii="Times New Roman" w:hAnsi="Times New Roman" w:cs="Times New Roman"/>
          <w:b/>
          <w:bCs/>
          <w:sz w:val="22"/>
          <w:szCs w:val="22"/>
        </w:rPr>
        <w:t>Mr. Ravi Kumar Mishra – Chief Financial Officer (CFO)</w:t>
      </w:r>
    </w:p>
    <w:p w14:paraId="0F0D6AE8" w14:textId="77777777" w:rsidR="00980A15" w:rsidRPr="00D811E7" w:rsidRDefault="00980A15" w:rsidP="00980A15">
      <w:pPr>
        <w:pStyle w:val="NoSpacing"/>
        <w:jc w:val="both"/>
        <w:rPr>
          <w:rFonts w:ascii="Times New Roman" w:hAnsi="Times New Roman" w:cs="Times New Roman"/>
          <w:sz w:val="22"/>
          <w:szCs w:val="22"/>
        </w:rPr>
      </w:pPr>
    </w:p>
    <w:p w14:paraId="10CB035A"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Mr. Ravi Kumar Mishra serves as the Chief Financial Officer of Mach Conferences and Events Limited. In this role, he is responsible for overseeing the company’s financial strategy, including financial planning, treasury management, taxation, internal controls, and statutory reporting.</w:t>
      </w:r>
    </w:p>
    <w:p w14:paraId="574C4898" w14:textId="77777777" w:rsidR="00980A15" w:rsidRPr="00D811E7" w:rsidRDefault="00980A15" w:rsidP="00980A15">
      <w:pPr>
        <w:pStyle w:val="NoSpacing"/>
        <w:jc w:val="both"/>
        <w:rPr>
          <w:rFonts w:ascii="Times New Roman" w:hAnsi="Times New Roman" w:cs="Times New Roman"/>
          <w:sz w:val="22"/>
          <w:szCs w:val="22"/>
        </w:rPr>
      </w:pPr>
    </w:p>
    <w:p w14:paraId="2489D233" w14:textId="77777777" w:rsidR="00980A15" w:rsidRPr="00D811E7" w:rsidRDefault="00980A15" w:rsidP="00980A15">
      <w:pPr>
        <w:pStyle w:val="NoSpacing"/>
        <w:jc w:val="both"/>
        <w:rPr>
          <w:rFonts w:ascii="Times New Roman" w:hAnsi="Times New Roman" w:cs="Times New Roman"/>
          <w:sz w:val="22"/>
          <w:szCs w:val="22"/>
        </w:rPr>
      </w:pPr>
      <w:r w:rsidRPr="00D811E7">
        <w:rPr>
          <w:rFonts w:ascii="Times New Roman" w:hAnsi="Times New Roman" w:cs="Times New Roman"/>
          <w:sz w:val="22"/>
          <w:szCs w:val="22"/>
        </w:rPr>
        <w:t>With a focus on maintaining financial discipline and operational efficiency, Mr. Mishra plays a pivotal role in strengthening the company’s fiscal health and ensuring regulatory compliance. He contributes strategically to budgeting processes, investor disclosures, financial risk management, and long-term growth planning. As a key member of the leadership team, he supports the organization’s objectives of sustainable growth, profitability, and value creation.</w:t>
      </w:r>
    </w:p>
    <w:p w14:paraId="5ABC8B9B" w14:textId="77777777" w:rsidR="00980A15" w:rsidRDefault="00980A15">
      <w:pPr>
        <w:rPr>
          <w:rFonts w:ascii="Times New Roman" w:hAnsi="Times New Roman" w:cs="Times New Roman"/>
        </w:rPr>
      </w:pPr>
    </w:p>
    <w:p w14:paraId="389C49DF" w14:textId="77777777" w:rsidR="00980A15" w:rsidRPr="0037717F" w:rsidRDefault="00980A15">
      <w:pPr>
        <w:rPr>
          <w:rFonts w:ascii="Times New Roman" w:hAnsi="Times New Roman" w:cs="Times New Roman"/>
        </w:rPr>
      </w:pPr>
    </w:p>
    <w:sectPr w:rsidR="00980A15" w:rsidRPr="00377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3B2E"/>
    <w:multiLevelType w:val="hybridMultilevel"/>
    <w:tmpl w:val="05061BC4"/>
    <w:lvl w:ilvl="0" w:tplc="D2020CD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26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7D"/>
    <w:rsid w:val="00100BD6"/>
    <w:rsid w:val="001206ED"/>
    <w:rsid w:val="001D34E7"/>
    <w:rsid w:val="00216892"/>
    <w:rsid w:val="00233F8B"/>
    <w:rsid w:val="0037717F"/>
    <w:rsid w:val="00587B86"/>
    <w:rsid w:val="00661EA5"/>
    <w:rsid w:val="007C3A7F"/>
    <w:rsid w:val="00980A15"/>
    <w:rsid w:val="00A1487D"/>
    <w:rsid w:val="00C75F58"/>
    <w:rsid w:val="00CA1316"/>
    <w:rsid w:val="00E1725B"/>
    <w:rsid w:val="00F22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82EA"/>
  <w15:chartTrackingRefBased/>
  <w15:docId w15:val="{C18CEE6B-D192-4809-B6C3-4EE65CD8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8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48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48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48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48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4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8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48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48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48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48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4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87D"/>
    <w:rPr>
      <w:rFonts w:eastAsiaTheme="majorEastAsia" w:cstheme="majorBidi"/>
      <w:color w:val="272727" w:themeColor="text1" w:themeTint="D8"/>
    </w:rPr>
  </w:style>
  <w:style w:type="paragraph" w:styleId="Title">
    <w:name w:val="Title"/>
    <w:basedOn w:val="Normal"/>
    <w:next w:val="Normal"/>
    <w:link w:val="TitleChar"/>
    <w:uiPriority w:val="10"/>
    <w:qFormat/>
    <w:rsid w:val="00A148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87D"/>
    <w:pPr>
      <w:spacing w:before="160"/>
      <w:jc w:val="center"/>
    </w:pPr>
    <w:rPr>
      <w:i/>
      <w:iCs/>
      <w:color w:val="404040" w:themeColor="text1" w:themeTint="BF"/>
    </w:rPr>
  </w:style>
  <w:style w:type="character" w:customStyle="1" w:styleId="QuoteChar">
    <w:name w:val="Quote Char"/>
    <w:basedOn w:val="DefaultParagraphFont"/>
    <w:link w:val="Quote"/>
    <w:uiPriority w:val="29"/>
    <w:rsid w:val="00A1487D"/>
    <w:rPr>
      <w:i/>
      <w:iCs/>
      <w:color w:val="404040" w:themeColor="text1" w:themeTint="BF"/>
    </w:rPr>
  </w:style>
  <w:style w:type="paragraph" w:styleId="ListParagraph">
    <w:name w:val="List Paragraph"/>
    <w:basedOn w:val="Normal"/>
    <w:uiPriority w:val="34"/>
    <w:qFormat/>
    <w:rsid w:val="00A1487D"/>
    <w:pPr>
      <w:ind w:left="720"/>
      <w:contextualSpacing/>
    </w:pPr>
  </w:style>
  <w:style w:type="character" w:styleId="IntenseEmphasis">
    <w:name w:val="Intense Emphasis"/>
    <w:basedOn w:val="DefaultParagraphFont"/>
    <w:uiPriority w:val="21"/>
    <w:qFormat/>
    <w:rsid w:val="00A1487D"/>
    <w:rPr>
      <w:i/>
      <w:iCs/>
      <w:color w:val="2F5496" w:themeColor="accent1" w:themeShade="BF"/>
    </w:rPr>
  </w:style>
  <w:style w:type="paragraph" w:styleId="IntenseQuote">
    <w:name w:val="Intense Quote"/>
    <w:basedOn w:val="Normal"/>
    <w:next w:val="Normal"/>
    <w:link w:val="IntenseQuoteChar"/>
    <w:uiPriority w:val="30"/>
    <w:qFormat/>
    <w:rsid w:val="00A148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487D"/>
    <w:rPr>
      <w:i/>
      <w:iCs/>
      <w:color w:val="2F5496" w:themeColor="accent1" w:themeShade="BF"/>
    </w:rPr>
  </w:style>
  <w:style w:type="character" w:styleId="IntenseReference">
    <w:name w:val="Intense Reference"/>
    <w:basedOn w:val="DefaultParagraphFont"/>
    <w:uiPriority w:val="32"/>
    <w:qFormat/>
    <w:rsid w:val="00A1487D"/>
    <w:rPr>
      <w:b/>
      <w:bCs/>
      <w:smallCaps/>
      <w:color w:val="2F5496" w:themeColor="accent1" w:themeShade="BF"/>
      <w:spacing w:val="5"/>
    </w:rPr>
  </w:style>
  <w:style w:type="table" w:styleId="TableGrid">
    <w:name w:val="Table Grid"/>
    <w:basedOn w:val="TableNormal"/>
    <w:uiPriority w:val="39"/>
    <w:rsid w:val="007C3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0A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3386</Words>
  <Characters>19305</Characters>
  <Application>Microsoft Office Word</Application>
  <DocSecurity>0</DocSecurity>
  <Lines>160</Lines>
  <Paragraphs>45</Paragraphs>
  <ScaleCrop>false</ScaleCrop>
  <Company/>
  <LinksUpToDate>false</LinksUpToDate>
  <CharactersWithSpaces>22646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2026-08-06T07:09:00Z</dcterms:created>
  <dcterms:modified xsi:type="dcterms:W3CDTF">2026-08-06T09:44:00Z</dcterms:modified>
</cp:coreProperties>
</file>